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152190" w:rsidRDefault="00AA531C" w:rsidP="00D33378">
      <w:pPr>
        <w:autoSpaceDE w:val="0"/>
        <w:autoSpaceDN w:val="0"/>
        <w:adjustRightInd w:val="0"/>
        <w:rPr>
          <w:rFonts w:ascii="Arial" w:hAnsi="Arial" w:cs="Arial"/>
        </w:rPr>
      </w:pPr>
      <w:r>
        <w:rPr>
          <w:rFonts w:ascii="Arial" w:hAnsi="Arial" w:cs="Arial"/>
        </w:rPr>
        <w:t xml:space="preserve">November 8, 2010 </w:t>
      </w:r>
    </w:p>
    <w:p w:rsidR="00AA531C" w:rsidRPr="00406E0B" w:rsidRDefault="00AA531C" w:rsidP="00D33378">
      <w:pPr>
        <w:autoSpaceDE w:val="0"/>
        <w:autoSpaceDN w:val="0"/>
        <w:adjustRightInd w:val="0"/>
        <w:rPr>
          <w:rFonts w:ascii="Arial" w:hAnsi="Arial" w:cs="Arial"/>
        </w:rPr>
      </w:pPr>
    </w:p>
    <w:p w:rsidR="00C81224"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 xml:space="preserve">(Chair), </w:t>
      </w:r>
      <w:r w:rsidR="00175EA5">
        <w:rPr>
          <w:rFonts w:ascii="Arial" w:hAnsi="Arial" w:cs="Arial"/>
        </w:rPr>
        <w:t>Katie Willock,</w:t>
      </w:r>
      <w:r w:rsidR="00175EA5" w:rsidRPr="00175EA5">
        <w:rPr>
          <w:rFonts w:ascii="Arial" w:hAnsi="Arial" w:cs="Arial"/>
        </w:rPr>
        <w:t xml:space="preserve"> </w:t>
      </w:r>
      <w:r w:rsidR="00175EA5">
        <w:rPr>
          <w:rFonts w:ascii="Arial" w:hAnsi="Arial" w:cs="Arial"/>
        </w:rPr>
        <w:t>Brigitte Byrd, R</w:t>
      </w:r>
      <w:r w:rsidR="00E56B6B">
        <w:rPr>
          <w:rFonts w:ascii="Arial" w:hAnsi="Arial" w:cs="Arial"/>
        </w:rPr>
        <w:t xml:space="preserve">ichard Pearce-Moses, </w:t>
      </w:r>
      <w:r w:rsidRPr="00406E0B">
        <w:rPr>
          <w:rFonts w:ascii="Arial" w:hAnsi="Arial" w:cs="Arial"/>
        </w:rPr>
        <w:t>Wendy Burns-Ardolino</w:t>
      </w:r>
      <w:r w:rsidR="0055301D" w:rsidRPr="00406E0B">
        <w:rPr>
          <w:rFonts w:ascii="Arial" w:hAnsi="Arial" w:cs="Arial"/>
        </w:rPr>
        <w:t xml:space="preserve">, </w:t>
      </w:r>
      <w:r w:rsidR="00A877FC">
        <w:rPr>
          <w:rFonts w:ascii="Arial" w:hAnsi="Arial" w:cs="Arial"/>
        </w:rPr>
        <w:t>Judith Ogden</w:t>
      </w:r>
      <w:r w:rsidR="00E56B6B">
        <w:rPr>
          <w:rFonts w:ascii="Arial" w:hAnsi="Arial" w:cs="Arial"/>
        </w:rPr>
        <w:t xml:space="preserve">, </w:t>
      </w:r>
      <w:r w:rsidR="00200D00">
        <w:rPr>
          <w:rFonts w:ascii="Arial" w:hAnsi="Arial" w:cs="Arial"/>
        </w:rPr>
        <w:t>Craig Hill, Junfeng Qu, Robert Vaugh</w:t>
      </w:r>
      <w:r w:rsidR="00A247E9">
        <w:rPr>
          <w:rFonts w:ascii="Arial" w:hAnsi="Arial" w:cs="Arial"/>
        </w:rPr>
        <w:t>an</w:t>
      </w:r>
      <w:r w:rsidR="00200D00">
        <w:rPr>
          <w:rFonts w:ascii="Arial" w:hAnsi="Arial" w:cs="Arial"/>
        </w:rPr>
        <w:t>, Betty Lane, Linda Nash</w:t>
      </w:r>
      <w:r w:rsidR="00DD72DB">
        <w:rPr>
          <w:rFonts w:ascii="Arial" w:hAnsi="Arial" w:cs="Arial"/>
        </w:rPr>
        <w:t>, Scott Stegall</w:t>
      </w:r>
      <w:r w:rsidR="002F1E90">
        <w:rPr>
          <w:rFonts w:ascii="Arial" w:hAnsi="Arial" w:cs="Arial"/>
        </w:rPr>
        <w:t>,</w:t>
      </w:r>
      <w:r w:rsidR="002F1E90" w:rsidRPr="002F1E90">
        <w:rPr>
          <w:rFonts w:ascii="Arial" w:hAnsi="Arial" w:cs="Arial"/>
        </w:rPr>
        <w:t xml:space="preserve"> </w:t>
      </w:r>
      <w:r w:rsidR="002F1E90">
        <w:rPr>
          <w:rFonts w:ascii="Arial" w:hAnsi="Arial" w:cs="Arial"/>
        </w:rPr>
        <w:t>Deborah Deckner, Shayla Mitchell</w:t>
      </w:r>
    </w:p>
    <w:p w:rsidR="00C81224" w:rsidRDefault="00C81224" w:rsidP="00D33378">
      <w:pPr>
        <w:autoSpaceDE w:val="0"/>
        <w:autoSpaceDN w:val="0"/>
        <w:adjustRightInd w:val="0"/>
        <w:rPr>
          <w:rFonts w:ascii="Arial" w:hAnsi="Arial" w:cs="Arial"/>
        </w:rPr>
      </w:pPr>
    </w:p>
    <w:p w:rsidR="00C16E6A" w:rsidRDefault="00C81224" w:rsidP="00D33378">
      <w:pPr>
        <w:autoSpaceDE w:val="0"/>
        <w:autoSpaceDN w:val="0"/>
        <w:adjustRightInd w:val="0"/>
        <w:rPr>
          <w:rFonts w:ascii="Arial" w:hAnsi="Arial" w:cs="Arial"/>
        </w:rPr>
      </w:pPr>
      <w:r>
        <w:rPr>
          <w:rFonts w:ascii="Arial" w:hAnsi="Arial" w:cs="Arial"/>
        </w:rPr>
        <w:t xml:space="preserve">Members Not Present:  </w:t>
      </w:r>
      <w:r w:rsidR="00175EA5" w:rsidRPr="00406E0B">
        <w:rPr>
          <w:rFonts w:ascii="Arial" w:hAnsi="Arial" w:cs="Arial"/>
        </w:rPr>
        <w:t>Ruth Caillouet</w:t>
      </w:r>
    </w:p>
    <w:p w:rsidR="00E56B6B" w:rsidRDefault="00E56B6B"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F7372A">
        <w:rPr>
          <w:rFonts w:ascii="Arial" w:hAnsi="Arial" w:cs="Arial"/>
        </w:rPr>
        <w:t>2</w:t>
      </w:r>
      <w:r w:rsidRPr="00F112D4">
        <w:rPr>
          <w:rFonts w:ascii="Arial" w:hAnsi="Arial" w:cs="Arial"/>
        </w:rPr>
        <w:t>:</w:t>
      </w:r>
      <w:r w:rsidR="00033E1C">
        <w:rPr>
          <w:rFonts w:ascii="Arial" w:hAnsi="Arial" w:cs="Arial"/>
        </w:rPr>
        <w:t>0</w:t>
      </w:r>
      <w:r w:rsidR="00DD72DB">
        <w:rPr>
          <w:rFonts w:ascii="Arial" w:hAnsi="Arial" w:cs="Arial"/>
        </w:rPr>
        <w:t>0</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175EA5">
        <w:rPr>
          <w:rFonts w:ascii="Arial" w:hAnsi="Arial" w:cs="Arial"/>
        </w:rPr>
        <w:t xml:space="preserve">October 11, 2010 </w:t>
      </w:r>
      <w:r w:rsidRPr="00406E0B">
        <w:rPr>
          <w:rFonts w:ascii="Arial" w:hAnsi="Arial" w:cs="Arial"/>
        </w:rPr>
        <w:t xml:space="preserve">Graduate Council meeting were reviewed.  A motion to approve was made by </w:t>
      </w:r>
      <w:r w:rsidR="00D06015">
        <w:rPr>
          <w:rFonts w:ascii="Arial" w:hAnsi="Arial" w:cs="Arial"/>
        </w:rPr>
        <w:t>M</w:t>
      </w:r>
      <w:r w:rsidRPr="00406E0B">
        <w:rPr>
          <w:rFonts w:ascii="Arial" w:hAnsi="Arial" w:cs="Arial"/>
        </w:rPr>
        <w:t xml:space="preserve">r. </w:t>
      </w:r>
      <w:r w:rsidR="00D06015">
        <w:rPr>
          <w:rFonts w:ascii="Arial" w:hAnsi="Arial" w:cs="Arial"/>
        </w:rPr>
        <w:t>Pearce-Moses</w:t>
      </w:r>
      <w:r w:rsidR="00A877FC">
        <w:rPr>
          <w:rFonts w:ascii="Arial" w:hAnsi="Arial" w:cs="Arial"/>
        </w:rPr>
        <w:t xml:space="preserve"> </w:t>
      </w:r>
      <w:r w:rsidRPr="00406E0B">
        <w:rPr>
          <w:rFonts w:ascii="Arial" w:hAnsi="Arial" w:cs="Arial"/>
        </w:rPr>
        <w:t xml:space="preserve">and seconded by </w:t>
      </w:r>
      <w:r w:rsidR="00D06015">
        <w:rPr>
          <w:rFonts w:ascii="Arial" w:hAnsi="Arial" w:cs="Arial"/>
        </w:rPr>
        <w:t xml:space="preserve">Dr. Willock </w:t>
      </w:r>
      <w:r w:rsidRPr="00406E0B">
        <w:rPr>
          <w:rFonts w:ascii="Arial" w:hAnsi="Arial" w:cs="Arial"/>
        </w:rPr>
        <w:t>and approved by the Council</w:t>
      </w:r>
      <w:r w:rsidR="00D06015">
        <w:rPr>
          <w:rFonts w:ascii="Arial" w:hAnsi="Arial" w:cs="Arial"/>
        </w:rPr>
        <w:t xml:space="preserve"> with the change that the Master of Archival Studies degree program changes would be presented at a spring graduate council meeting.</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AC6800" w:rsidRDefault="00AC6800" w:rsidP="00D33378">
      <w:pPr>
        <w:autoSpaceDE w:val="0"/>
        <w:autoSpaceDN w:val="0"/>
        <w:adjustRightInd w:val="0"/>
        <w:rPr>
          <w:rFonts w:ascii="Arial" w:hAnsi="Arial" w:cs="Arial"/>
        </w:rPr>
      </w:pPr>
      <w:r>
        <w:rPr>
          <w:rFonts w:ascii="Arial" w:hAnsi="Arial" w:cs="Arial"/>
        </w:rPr>
        <w:t xml:space="preserve">The Master of </w:t>
      </w:r>
      <w:r w:rsidR="00D06015">
        <w:rPr>
          <w:rFonts w:ascii="Arial" w:hAnsi="Arial" w:cs="Arial"/>
        </w:rPr>
        <w:t>Business Administration course proposal</w:t>
      </w:r>
      <w:r w:rsidR="003938D0">
        <w:rPr>
          <w:rFonts w:ascii="Arial" w:hAnsi="Arial" w:cs="Arial"/>
        </w:rPr>
        <w:t xml:space="preserve"> </w:t>
      </w:r>
      <w:r w:rsidR="000E4444">
        <w:rPr>
          <w:rFonts w:ascii="Arial" w:hAnsi="Arial" w:cs="Arial"/>
        </w:rPr>
        <w:t xml:space="preserve">changes </w:t>
      </w:r>
      <w:r w:rsidR="003938D0">
        <w:rPr>
          <w:rFonts w:ascii="Arial" w:hAnsi="Arial" w:cs="Arial"/>
        </w:rPr>
        <w:t xml:space="preserve">for the </w:t>
      </w:r>
      <w:r w:rsidR="000E4444">
        <w:rPr>
          <w:rFonts w:ascii="Arial" w:hAnsi="Arial" w:cs="Arial"/>
        </w:rPr>
        <w:t xml:space="preserve">cohorts taught at the </w:t>
      </w:r>
      <w:r w:rsidR="003938D0">
        <w:rPr>
          <w:rFonts w:ascii="Arial" w:hAnsi="Arial" w:cs="Arial"/>
        </w:rPr>
        <w:t xml:space="preserve">Rockdale </w:t>
      </w:r>
      <w:r w:rsidR="000E4444">
        <w:rPr>
          <w:rFonts w:ascii="Arial" w:hAnsi="Arial" w:cs="Arial"/>
        </w:rPr>
        <w:t xml:space="preserve">location </w:t>
      </w:r>
      <w:r w:rsidR="00D06015">
        <w:rPr>
          <w:rFonts w:ascii="Arial" w:hAnsi="Arial" w:cs="Arial"/>
        </w:rPr>
        <w:t xml:space="preserve">were presented by Judith Ogden.  Richard Pearce-Moses made a motion to approve </w:t>
      </w:r>
      <w:r w:rsidR="003938D0">
        <w:rPr>
          <w:rFonts w:ascii="Arial" w:hAnsi="Arial" w:cs="Arial"/>
        </w:rPr>
        <w:t>the disc</w:t>
      </w:r>
      <w:r w:rsidR="00D06015">
        <w:rPr>
          <w:rFonts w:ascii="Arial" w:hAnsi="Arial" w:cs="Arial"/>
        </w:rPr>
        <w:t>ussion of the proposal.  A</w:t>
      </w:r>
      <w:r w:rsidR="000E4444">
        <w:rPr>
          <w:rFonts w:ascii="Arial" w:hAnsi="Arial" w:cs="Arial"/>
        </w:rPr>
        <w:t xml:space="preserve">fter further discussion a </w:t>
      </w:r>
      <w:r w:rsidR="00D06015">
        <w:rPr>
          <w:rFonts w:ascii="Arial" w:hAnsi="Arial" w:cs="Arial"/>
        </w:rPr>
        <w:t xml:space="preserve">motion to table the proposal until the December meeting was made by Richard Pearce-Moses, seconded by Katie Willock and approved by the Council.  </w:t>
      </w:r>
    </w:p>
    <w:p w:rsidR="00AC6800" w:rsidRDefault="00AC6800" w:rsidP="00D33378">
      <w:pPr>
        <w:autoSpaceDE w:val="0"/>
        <w:autoSpaceDN w:val="0"/>
        <w:adjustRightInd w:val="0"/>
        <w:rPr>
          <w:rFonts w:ascii="Arial" w:hAnsi="Arial" w:cs="Arial"/>
        </w:rPr>
      </w:pPr>
    </w:p>
    <w:p w:rsidR="00306DE8" w:rsidRDefault="00D06015" w:rsidP="00386A94">
      <w:pPr>
        <w:autoSpaceDE w:val="0"/>
        <w:autoSpaceDN w:val="0"/>
        <w:adjustRightInd w:val="0"/>
        <w:rPr>
          <w:rFonts w:ascii="Arial" w:hAnsi="Arial" w:cs="Arial"/>
        </w:rPr>
      </w:pPr>
      <w:r>
        <w:rPr>
          <w:rFonts w:ascii="Arial" w:hAnsi="Arial" w:cs="Arial"/>
        </w:rPr>
        <w:t xml:space="preserve">The Master of Health Administration </w:t>
      </w:r>
      <w:r w:rsidR="000E4444">
        <w:rPr>
          <w:rFonts w:ascii="Arial" w:hAnsi="Arial" w:cs="Arial"/>
        </w:rPr>
        <w:t>HCMG 5800: D</w:t>
      </w:r>
      <w:r>
        <w:rPr>
          <w:rFonts w:ascii="Arial" w:hAnsi="Arial" w:cs="Arial"/>
        </w:rPr>
        <w:t xml:space="preserve">irected </w:t>
      </w:r>
      <w:r w:rsidR="000E4444">
        <w:rPr>
          <w:rFonts w:ascii="Arial" w:hAnsi="Arial" w:cs="Arial"/>
        </w:rPr>
        <w:t>S</w:t>
      </w:r>
      <w:r>
        <w:rPr>
          <w:rFonts w:ascii="Arial" w:hAnsi="Arial" w:cs="Arial"/>
        </w:rPr>
        <w:t xml:space="preserve">tudy course proposal was presented by Scott Stegall.  A motion to approve the proposal was made by Wendy Burns-Ardolino, seconded by Katie Willock, and approved by the Council.  </w:t>
      </w:r>
    </w:p>
    <w:p w:rsidR="00D06015" w:rsidRDefault="00D06015" w:rsidP="00386A94">
      <w:pPr>
        <w:autoSpaceDE w:val="0"/>
        <w:autoSpaceDN w:val="0"/>
        <w:adjustRightInd w:val="0"/>
        <w:rPr>
          <w:rFonts w:ascii="Arial" w:hAnsi="Arial" w:cs="Arial"/>
        </w:rPr>
      </w:pPr>
    </w:p>
    <w:p w:rsidR="00D06015" w:rsidRDefault="00D06015" w:rsidP="00386A94">
      <w:pPr>
        <w:autoSpaceDE w:val="0"/>
        <w:autoSpaceDN w:val="0"/>
        <w:adjustRightInd w:val="0"/>
        <w:rPr>
          <w:rFonts w:ascii="Arial" w:hAnsi="Arial" w:cs="Arial"/>
        </w:rPr>
      </w:pPr>
      <w:r>
        <w:rPr>
          <w:rFonts w:ascii="Arial" w:hAnsi="Arial" w:cs="Arial"/>
        </w:rPr>
        <w:t>The Master of Archival Studies course proposal</w:t>
      </w:r>
      <w:r w:rsidR="003C4A27">
        <w:rPr>
          <w:rFonts w:ascii="Arial" w:hAnsi="Arial" w:cs="Arial"/>
        </w:rPr>
        <w:t>s for ARTS 5150: Preservation of Archival Records, ARTS 6610: Law, Ethics, and Archives, and ARTS 6800: Research Methods</w:t>
      </w:r>
      <w:r>
        <w:rPr>
          <w:rFonts w:ascii="Arial" w:hAnsi="Arial" w:cs="Arial"/>
        </w:rPr>
        <w:t xml:space="preserve"> was presented by Richard Pearce-Moses.  A motion to discuss was made by Richard Pearce-Moses.  A motion to approve the proposals was made by Katie Willock, seconded by Brigitte Byrd, and approved by the Council.  </w:t>
      </w:r>
    </w:p>
    <w:p w:rsidR="00306DE8" w:rsidRDefault="00306DE8" w:rsidP="00386A94">
      <w:pPr>
        <w:autoSpaceDE w:val="0"/>
        <w:autoSpaceDN w:val="0"/>
        <w:adjustRightInd w:val="0"/>
        <w:rPr>
          <w:rFonts w:ascii="Arial" w:hAnsi="Arial" w:cs="Arial"/>
        </w:rPr>
      </w:pPr>
    </w:p>
    <w:p w:rsidR="00386A94" w:rsidRDefault="00386A94" w:rsidP="00386A94">
      <w:pPr>
        <w:autoSpaceDE w:val="0"/>
        <w:autoSpaceDN w:val="0"/>
        <w:adjustRightInd w:val="0"/>
        <w:rPr>
          <w:rFonts w:ascii="Arial" w:hAnsi="Arial" w:cs="Arial"/>
        </w:rPr>
      </w:pPr>
      <w:r>
        <w:rPr>
          <w:rFonts w:ascii="Arial" w:hAnsi="Arial" w:cs="Arial"/>
        </w:rPr>
        <w:t>The committee reviewed the graduate faculty applications listed below:</w:t>
      </w:r>
    </w:p>
    <w:p w:rsidR="00386A94" w:rsidRDefault="00B45BB2" w:rsidP="00386A94">
      <w:pPr>
        <w:numPr>
          <w:ilvl w:val="0"/>
          <w:numId w:val="1"/>
        </w:numPr>
        <w:ind w:left="360" w:hanging="360"/>
        <w:rPr>
          <w:rFonts w:ascii="Arial" w:hAnsi="Arial" w:cs="Arial"/>
        </w:rPr>
      </w:pPr>
      <w:r>
        <w:rPr>
          <w:rFonts w:ascii="Arial" w:hAnsi="Arial" w:cs="Arial"/>
        </w:rPr>
        <w:t>J</w:t>
      </w:r>
      <w:r w:rsidR="00EC14DE">
        <w:rPr>
          <w:rFonts w:ascii="Arial" w:hAnsi="Arial" w:cs="Arial"/>
        </w:rPr>
        <w:t>e</w:t>
      </w:r>
      <w:r>
        <w:rPr>
          <w:rFonts w:ascii="Arial" w:hAnsi="Arial" w:cs="Arial"/>
        </w:rPr>
        <w:t>n</w:t>
      </w:r>
      <w:r w:rsidR="00EC14DE">
        <w:rPr>
          <w:rFonts w:ascii="Arial" w:hAnsi="Arial" w:cs="Arial"/>
        </w:rPr>
        <w:t>n</w:t>
      </w:r>
      <w:r>
        <w:rPr>
          <w:rFonts w:ascii="Arial" w:hAnsi="Arial" w:cs="Arial"/>
        </w:rPr>
        <w:t>e</w:t>
      </w:r>
      <w:r w:rsidR="00EC14DE">
        <w:rPr>
          <w:rFonts w:ascii="Arial" w:hAnsi="Arial" w:cs="Arial"/>
        </w:rPr>
        <w:t>l</w:t>
      </w:r>
      <w:r>
        <w:rPr>
          <w:rFonts w:ascii="Arial" w:hAnsi="Arial" w:cs="Arial"/>
        </w:rPr>
        <w:t xml:space="preserve">l Charles </w:t>
      </w:r>
      <w:r w:rsidR="00386A94">
        <w:rPr>
          <w:rFonts w:ascii="Arial" w:hAnsi="Arial" w:cs="Arial"/>
        </w:rPr>
        <w:t xml:space="preserve">(Ph.D.), </w:t>
      </w:r>
      <w:r w:rsidR="00A73B2A">
        <w:rPr>
          <w:rFonts w:ascii="Arial" w:hAnsi="Arial" w:cs="Arial"/>
        </w:rPr>
        <w:t xml:space="preserve">College of </w:t>
      </w:r>
      <w:r>
        <w:rPr>
          <w:rFonts w:ascii="Arial" w:hAnsi="Arial" w:cs="Arial"/>
        </w:rPr>
        <w:t xml:space="preserve">Health </w:t>
      </w:r>
      <w:r w:rsidR="00A73B2A">
        <w:rPr>
          <w:rFonts w:ascii="Arial" w:hAnsi="Arial" w:cs="Arial"/>
        </w:rPr>
        <w:t>(</w:t>
      </w:r>
      <w:r>
        <w:rPr>
          <w:rFonts w:ascii="Arial" w:hAnsi="Arial" w:cs="Arial"/>
        </w:rPr>
        <w:t>Full</w:t>
      </w:r>
      <w:r w:rsidR="00386A94">
        <w:rPr>
          <w:rFonts w:ascii="Arial" w:hAnsi="Arial" w:cs="Arial"/>
        </w:rPr>
        <w:t xml:space="preserve"> Status) </w:t>
      </w:r>
      <w:r w:rsidR="00A73B2A">
        <w:rPr>
          <w:rFonts w:ascii="Arial" w:hAnsi="Arial" w:cs="Arial"/>
        </w:rPr>
        <w:t>–</w:t>
      </w:r>
      <w:r w:rsidR="00386A94">
        <w:rPr>
          <w:rFonts w:ascii="Arial" w:hAnsi="Arial" w:cs="Arial"/>
        </w:rPr>
        <w:t xml:space="preserve"> </w:t>
      </w:r>
      <w:r w:rsidR="000C6733">
        <w:rPr>
          <w:rFonts w:ascii="Arial" w:hAnsi="Arial" w:cs="Arial"/>
        </w:rPr>
        <w:t xml:space="preserve">recommendation to approve was made by </w:t>
      </w:r>
      <w:r>
        <w:rPr>
          <w:rFonts w:ascii="Arial" w:hAnsi="Arial" w:cs="Arial"/>
        </w:rPr>
        <w:t>Burns-Ardolino</w:t>
      </w:r>
      <w:r w:rsidR="000C6733">
        <w:rPr>
          <w:rFonts w:ascii="Arial" w:hAnsi="Arial" w:cs="Arial"/>
        </w:rPr>
        <w:t xml:space="preserve">, seconded by </w:t>
      </w:r>
      <w:r>
        <w:rPr>
          <w:rFonts w:ascii="Arial" w:hAnsi="Arial" w:cs="Arial"/>
        </w:rPr>
        <w:t>Stegall</w:t>
      </w:r>
      <w:r w:rsidR="000C6733">
        <w:rPr>
          <w:rFonts w:ascii="Arial" w:hAnsi="Arial" w:cs="Arial"/>
        </w:rPr>
        <w:t xml:space="preserve">, and approved by the Council.  </w:t>
      </w:r>
    </w:p>
    <w:p w:rsidR="003A2878" w:rsidRPr="00386A94" w:rsidRDefault="003A2878" w:rsidP="003A2878">
      <w:pPr>
        <w:ind w:left="360"/>
        <w:rPr>
          <w:rFonts w:ascii="Arial" w:hAnsi="Arial" w:cs="Arial"/>
        </w:rPr>
      </w:pPr>
    </w:p>
    <w:p w:rsidR="00386A94" w:rsidRDefault="00B45BB2" w:rsidP="00386A94">
      <w:pPr>
        <w:numPr>
          <w:ilvl w:val="0"/>
          <w:numId w:val="1"/>
        </w:numPr>
        <w:ind w:left="360" w:hanging="360"/>
        <w:rPr>
          <w:rFonts w:ascii="Arial" w:hAnsi="Arial" w:cs="Arial"/>
        </w:rPr>
      </w:pPr>
      <w:r>
        <w:rPr>
          <w:rFonts w:ascii="Arial" w:hAnsi="Arial" w:cs="Arial"/>
        </w:rPr>
        <w:t>James Keebler</w:t>
      </w:r>
      <w:r w:rsidR="00A73B2A">
        <w:rPr>
          <w:rFonts w:ascii="Arial" w:hAnsi="Arial" w:cs="Arial"/>
        </w:rPr>
        <w:t xml:space="preserve"> </w:t>
      </w:r>
      <w:r w:rsidR="00213514">
        <w:rPr>
          <w:rFonts w:ascii="Arial" w:hAnsi="Arial" w:cs="Arial"/>
        </w:rPr>
        <w:t xml:space="preserve">(Ph.D.), </w:t>
      </w:r>
      <w:r>
        <w:rPr>
          <w:rFonts w:ascii="Arial" w:hAnsi="Arial" w:cs="Arial"/>
        </w:rPr>
        <w:t xml:space="preserve">School of Business (Full </w:t>
      </w:r>
      <w:r w:rsidR="00213514">
        <w:rPr>
          <w:rFonts w:ascii="Arial" w:hAnsi="Arial" w:cs="Arial"/>
        </w:rPr>
        <w:t xml:space="preserve">Status) – </w:t>
      </w:r>
      <w:r w:rsidR="008D532F">
        <w:rPr>
          <w:rFonts w:ascii="Arial" w:hAnsi="Arial" w:cs="Arial"/>
        </w:rPr>
        <w:t xml:space="preserve">recommendation to approve was made by </w:t>
      </w:r>
      <w:r>
        <w:rPr>
          <w:rFonts w:ascii="Arial" w:hAnsi="Arial" w:cs="Arial"/>
        </w:rPr>
        <w:t>Burns-Ardolino</w:t>
      </w:r>
      <w:r w:rsidR="008D532F">
        <w:rPr>
          <w:rFonts w:ascii="Arial" w:hAnsi="Arial" w:cs="Arial"/>
        </w:rPr>
        <w:t xml:space="preserve">, seconded by </w:t>
      </w:r>
      <w:r>
        <w:rPr>
          <w:rFonts w:ascii="Arial" w:hAnsi="Arial" w:cs="Arial"/>
        </w:rPr>
        <w:t>Mitchell</w:t>
      </w:r>
      <w:r w:rsidR="008D532F">
        <w:rPr>
          <w:rFonts w:ascii="Arial" w:hAnsi="Arial" w:cs="Arial"/>
        </w:rPr>
        <w:t>, and approved by the Council</w:t>
      </w:r>
      <w:r w:rsidR="00A73B2A">
        <w:rPr>
          <w:rFonts w:ascii="Arial" w:hAnsi="Arial" w:cs="Arial"/>
        </w:rPr>
        <w:t>.</w:t>
      </w:r>
    </w:p>
    <w:p w:rsidR="00386A94" w:rsidRDefault="00386A94" w:rsidP="001F0130">
      <w:pPr>
        <w:autoSpaceDE w:val="0"/>
        <w:autoSpaceDN w:val="0"/>
        <w:adjustRightInd w:val="0"/>
        <w:rPr>
          <w:rFonts w:ascii="Arial" w:hAnsi="Arial" w:cs="Arial"/>
        </w:rPr>
      </w:pPr>
    </w:p>
    <w:p w:rsidR="00EC14DE" w:rsidRDefault="00EC14DE" w:rsidP="00EC14DE">
      <w:pPr>
        <w:numPr>
          <w:ilvl w:val="0"/>
          <w:numId w:val="1"/>
        </w:numPr>
        <w:ind w:left="360" w:hanging="360"/>
        <w:rPr>
          <w:rFonts w:ascii="Arial" w:hAnsi="Arial" w:cs="Arial"/>
        </w:rPr>
      </w:pPr>
      <w:r>
        <w:rPr>
          <w:rFonts w:ascii="Arial" w:hAnsi="Arial" w:cs="Arial"/>
        </w:rPr>
        <w:lastRenderedPageBreak/>
        <w:t xml:space="preserve">Beverly Wright (Ph.D.), School of Business (Full Status) – recommendation to approve was made by Burns-Ardolino, seconded by Byrd, and approved by the Council.  </w:t>
      </w:r>
    </w:p>
    <w:p w:rsidR="00F65A0B" w:rsidRDefault="00F65A0B" w:rsidP="00F65A0B">
      <w:pPr>
        <w:pStyle w:val="ListParagraph"/>
        <w:rPr>
          <w:rFonts w:ascii="Arial" w:hAnsi="Arial" w:cs="Arial"/>
        </w:rPr>
      </w:pPr>
    </w:p>
    <w:p w:rsidR="00EC14DE" w:rsidRDefault="00EC14DE" w:rsidP="00EC14DE">
      <w:pPr>
        <w:numPr>
          <w:ilvl w:val="0"/>
          <w:numId w:val="1"/>
        </w:numPr>
        <w:ind w:left="360" w:hanging="360"/>
        <w:rPr>
          <w:rFonts w:ascii="Arial" w:hAnsi="Arial" w:cs="Arial"/>
        </w:rPr>
      </w:pPr>
      <w:r>
        <w:rPr>
          <w:rFonts w:ascii="Arial" w:hAnsi="Arial" w:cs="Arial"/>
        </w:rPr>
        <w:t>Gurkas Pinar (Ph.D.), College of Arts and Sciences (Full Status) – recommendation to approve was made by Pearce-Moses, seconded by Deckner, and approved by the Council.</w:t>
      </w:r>
    </w:p>
    <w:p w:rsidR="00EC14DE" w:rsidRDefault="00EC14DE" w:rsidP="00EC14DE">
      <w:pPr>
        <w:ind w:left="360"/>
        <w:rPr>
          <w:rFonts w:ascii="Arial" w:hAnsi="Arial" w:cs="Arial"/>
        </w:rPr>
      </w:pPr>
    </w:p>
    <w:p w:rsidR="00A57816" w:rsidRDefault="00A57816" w:rsidP="00A57816">
      <w:pPr>
        <w:numPr>
          <w:ilvl w:val="0"/>
          <w:numId w:val="1"/>
        </w:numPr>
        <w:ind w:left="360" w:hanging="360"/>
        <w:rPr>
          <w:rFonts w:ascii="Arial" w:hAnsi="Arial" w:cs="Arial"/>
        </w:rPr>
      </w:pPr>
      <w:r>
        <w:rPr>
          <w:rFonts w:ascii="Arial" w:hAnsi="Arial" w:cs="Arial"/>
        </w:rPr>
        <w:t>David Carmichael (</w:t>
      </w:r>
      <w:r w:rsidR="00117F85">
        <w:rPr>
          <w:rFonts w:ascii="Arial" w:hAnsi="Arial" w:cs="Arial"/>
        </w:rPr>
        <w:t>M.A.</w:t>
      </w:r>
      <w:r>
        <w:rPr>
          <w:rFonts w:ascii="Arial" w:hAnsi="Arial" w:cs="Arial"/>
        </w:rPr>
        <w:t xml:space="preserve">), College of Information and Mathematical Sciences (Affiliate Status) – recommendation to approve was made by Burns-Ardolino, seconded by Byrd, and approved by the Council.  </w:t>
      </w:r>
    </w:p>
    <w:p w:rsidR="00EC14DE" w:rsidRDefault="00EC14DE" w:rsidP="00D33378">
      <w:pPr>
        <w:autoSpaceDE w:val="0"/>
        <w:autoSpaceDN w:val="0"/>
        <w:adjustRightInd w:val="0"/>
        <w:rPr>
          <w:rFonts w:ascii="Arial" w:hAnsi="Arial" w:cs="Arial"/>
          <w:u w:val="single"/>
        </w:rPr>
      </w:pPr>
    </w:p>
    <w:p w:rsidR="00117F85" w:rsidRDefault="00117F85" w:rsidP="00117F85">
      <w:pPr>
        <w:numPr>
          <w:ilvl w:val="0"/>
          <w:numId w:val="1"/>
        </w:numPr>
        <w:ind w:left="360" w:hanging="360"/>
        <w:rPr>
          <w:rFonts w:ascii="Arial" w:hAnsi="Arial" w:cs="Arial"/>
        </w:rPr>
      </w:pPr>
      <w:r>
        <w:rPr>
          <w:rFonts w:ascii="Arial" w:hAnsi="Arial" w:cs="Arial"/>
        </w:rPr>
        <w:t>Cheryl Oestriecher (M.</w:t>
      </w:r>
      <w:r w:rsidR="005341D4">
        <w:rPr>
          <w:rFonts w:ascii="Arial" w:hAnsi="Arial" w:cs="Arial"/>
        </w:rPr>
        <w:t>L.I.S. and M. Phil</w:t>
      </w:r>
      <w:r>
        <w:rPr>
          <w:rFonts w:ascii="Arial" w:hAnsi="Arial" w:cs="Arial"/>
        </w:rPr>
        <w:t xml:space="preserve">.), College of Information and Mathematical Sciences (Affiliate Status) – recommendation to approve was made by Burns-Ardolino, seconded by Willock, and approved by the Council.  </w:t>
      </w:r>
    </w:p>
    <w:p w:rsidR="00117F85" w:rsidRDefault="00117F85" w:rsidP="00D33378">
      <w:pPr>
        <w:autoSpaceDE w:val="0"/>
        <w:autoSpaceDN w:val="0"/>
        <w:adjustRightInd w:val="0"/>
        <w:rPr>
          <w:rFonts w:ascii="Arial" w:hAnsi="Arial" w:cs="Arial"/>
          <w:u w:val="single"/>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606D54" w:rsidRDefault="00E1690A" w:rsidP="007933EA">
      <w:pPr>
        <w:numPr>
          <w:ilvl w:val="0"/>
          <w:numId w:val="10"/>
        </w:numPr>
        <w:autoSpaceDE w:val="0"/>
        <w:autoSpaceDN w:val="0"/>
        <w:adjustRightInd w:val="0"/>
        <w:rPr>
          <w:rFonts w:ascii="Arial" w:hAnsi="Arial" w:cs="Arial"/>
        </w:rPr>
      </w:pPr>
      <w:r>
        <w:rPr>
          <w:rFonts w:ascii="Arial" w:hAnsi="Arial" w:cs="Arial"/>
        </w:rPr>
        <w:t xml:space="preserve">Dr. McIlwain updated the Council </w:t>
      </w:r>
      <w:r w:rsidR="0084367F">
        <w:rPr>
          <w:rFonts w:ascii="Arial" w:hAnsi="Arial" w:cs="Arial"/>
        </w:rPr>
        <w:t>on</w:t>
      </w:r>
      <w:r>
        <w:rPr>
          <w:rFonts w:ascii="Arial" w:hAnsi="Arial" w:cs="Arial"/>
        </w:rPr>
        <w:t xml:space="preserve"> the </w:t>
      </w:r>
      <w:r w:rsidR="0084367F">
        <w:rPr>
          <w:rFonts w:ascii="Arial" w:hAnsi="Arial" w:cs="Arial"/>
        </w:rPr>
        <w:t>Summer and Fall</w:t>
      </w:r>
      <w:r>
        <w:rPr>
          <w:rFonts w:ascii="Arial" w:hAnsi="Arial" w:cs="Arial"/>
        </w:rPr>
        <w:t xml:space="preserve"> Graduate Hooding Ceremony.  It will be held in the Student Activities Center at 5 p.m. on Friday, December 10, 2010.</w:t>
      </w:r>
    </w:p>
    <w:p w:rsidR="0025354A" w:rsidRDefault="0025354A" w:rsidP="007933EA">
      <w:pPr>
        <w:numPr>
          <w:ilvl w:val="0"/>
          <w:numId w:val="10"/>
        </w:numPr>
        <w:autoSpaceDE w:val="0"/>
        <w:autoSpaceDN w:val="0"/>
        <w:adjustRightInd w:val="0"/>
        <w:rPr>
          <w:rFonts w:ascii="Arial" w:hAnsi="Arial" w:cs="Arial"/>
        </w:rPr>
      </w:pPr>
      <w:r>
        <w:rPr>
          <w:rFonts w:ascii="Arial" w:hAnsi="Arial" w:cs="Arial"/>
        </w:rPr>
        <w:t>Students can use Survey</w:t>
      </w:r>
      <w:r w:rsidR="000D5C0F">
        <w:rPr>
          <w:rFonts w:ascii="Arial" w:hAnsi="Arial" w:cs="Arial"/>
        </w:rPr>
        <w:t xml:space="preserve"> </w:t>
      </w:r>
      <w:r>
        <w:rPr>
          <w:rFonts w:ascii="Arial" w:hAnsi="Arial" w:cs="Arial"/>
        </w:rPr>
        <w:t>Monkey at a discounted rate should they need to create surveys for courses and/or thesis.</w:t>
      </w:r>
      <w:r w:rsidR="000D5C0F">
        <w:rPr>
          <w:rFonts w:ascii="Arial" w:hAnsi="Arial" w:cs="Arial"/>
        </w:rPr>
        <w:t xml:space="preserve">  The student can contact the School of Graduate Studies for further information.</w:t>
      </w:r>
      <w:r>
        <w:rPr>
          <w:rFonts w:ascii="Arial" w:hAnsi="Arial" w:cs="Arial"/>
        </w:rPr>
        <w:t xml:space="preserve">  </w:t>
      </w:r>
    </w:p>
    <w:p w:rsidR="00A7204E" w:rsidRDefault="0025354A" w:rsidP="007933EA">
      <w:pPr>
        <w:numPr>
          <w:ilvl w:val="0"/>
          <w:numId w:val="10"/>
        </w:numPr>
        <w:autoSpaceDE w:val="0"/>
        <w:autoSpaceDN w:val="0"/>
        <w:adjustRightInd w:val="0"/>
        <w:rPr>
          <w:rFonts w:ascii="Arial" w:hAnsi="Arial" w:cs="Arial"/>
        </w:rPr>
      </w:pPr>
      <w:r>
        <w:rPr>
          <w:rFonts w:ascii="Arial" w:hAnsi="Arial" w:cs="Arial"/>
        </w:rPr>
        <w:t xml:space="preserve">Dr. McIlwain discussed that there is a limited amount of student activity fee dollars available for graduate students to attended conferences or other academic activities.  The student will need to bring the conference registration forms to the School of Graduate Studies.  Once the request has been approved it will be forward to Elaine Manglitz for further processing.  He asked council members to spread the news to graduate students.  </w:t>
      </w:r>
    </w:p>
    <w:p w:rsidR="00F65A0B" w:rsidRDefault="00F65A0B" w:rsidP="007933EA">
      <w:pPr>
        <w:numPr>
          <w:ilvl w:val="0"/>
          <w:numId w:val="10"/>
        </w:numPr>
        <w:autoSpaceDE w:val="0"/>
        <w:autoSpaceDN w:val="0"/>
        <w:adjustRightInd w:val="0"/>
        <w:rPr>
          <w:rFonts w:ascii="Arial" w:hAnsi="Arial" w:cs="Arial"/>
        </w:rPr>
      </w:pPr>
      <w:r>
        <w:rPr>
          <w:rFonts w:ascii="Arial" w:hAnsi="Arial" w:cs="Arial"/>
        </w:rPr>
        <w:t>The next Graduate Council meeting will be in December.</w:t>
      </w:r>
    </w:p>
    <w:p w:rsidR="00816B5E" w:rsidRDefault="00816B5E" w:rsidP="00816B5E">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B05565">
        <w:rPr>
          <w:rFonts w:ascii="Arial" w:hAnsi="Arial" w:cs="Arial"/>
        </w:rPr>
        <w:t>3</w:t>
      </w:r>
      <w:r w:rsidR="00501A25" w:rsidRPr="00406E0B">
        <w:rPr>
          <w:rFonts w:ascii="Arial" w:hAnsi="Arial" w:cs="Arial"/>
        </w:rPr>
        <w:t>:</w:t>
      </w:r>
      <w:r w:rsidR="00BB478D">
        <w:rPr>
          <w:rFonts w:ascii="Arial" w:hAnsi="Arial" w:cs="Arial"/>
        </w:rPr>
        <w:t>35</w:t>
      </w:r>
      <w:r w:rsidR="007A28FC">
        <w:rPr>
          <w:rFonts w:ascii="Arial" w:hAnsi="Arial" w:cs="Arial"/>
        </w:rPr>
        <w:t xml:space="preserve"> </w:t>
      </w:r>
      <w:r w:rsidRPr="00406E0B">
        <w:rPr>
          <w:rFonts w:ascii="Arial" w:hAnsi="Arial" w:cs="Arial"/>
        </w:rPr>
        <w:t>p.m.</w:t>
      </w:r>
    </w:p>
    <w:p w:rsidR="00BB478D" w:rsidRDefault="00BB478D" w:rsidP="00D33378">
      <w:pPr>
        <w:autoSpaceDE w:val="0"/>
        <w:autoSpaceDN w:val="0"/>
        <w:adjustRightInd w:val="0"/>
        <w:rPr>
          <w:rFonts w:ascii="Arial" w:hAnsi="Arial" w:cs="Arial"/>
        </w:rPr>
      </w:pP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r w:rsidR="00606D54">
        <w:rPr>
          <w:rFonts w:ascii="Arial" w:hAnsi="Arial" w:cs="Arial"/>
        </w:rPr>
        <w:t xml:space="preserve"> </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AE" w:rsidRDefault="003960AE">
      <w:r>
        <w:separator/>
      </w:r>
    </w:p>
  </w:endnote>
  <w:endnote w:type="continuationSeparator" w:id="0">
    <w:p w:rsidR="003960AE" w:rsidRDefault="00396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6C0E6D"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6C0E6D">
    <w:pPr>
      <w:pStyle w:val="Footer"/>
      <w:jc w:val="center"/>
    </w:pPr>
    <w:fldSimple w:instr=" PAGE   \* MERGEFORMAT ">
      <w:r w:rsidR="000D5C0F">
        <w:rPr>
          <w:noProof/>
        </w:rPr>
        <w:t>2</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AE" w:rsidRDefault="003960AE">
      <w:r>
        <w:separator/>
      </w:r>
    </w:p>
  </w:footnote>
  <w:footnote w:type="continuationSeparator" w:id="0">
    <w:p w:rsidR="003960AE" w:rsidRDefault="00396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36E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0"/>
  </w:num>
  <w:num w:numId="4">
    <w:abstractNumId w:val="4"/>
  </w:num>
  <w:num w:numId="5">
    <w:abstractNumId w:val="1"/>
  </w:num>
  <w:num w:numId="6">
    <w:abstractNumId w:val="2"/>
  </w:num>
  <w:num w:numId="7">
    <w:abstractNumId w:val="7"/>
  </w:num>
  <w:num w:numId="8">
    <w:abstractNumId w:val="6"/>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2EC6"/>
    <w:rsid w:val="000E3616"/>
    <w:rsid w:val="000E4444"/>
    <w:rsid w:val="000E6140"/>
    <w:rsid w:val="000E6B46"/>
    <w:rsid w:val="000E6F7D"/>
    <w:rsid w:val="000F007A"/>
    <w:rsid w:val="000F0121"/>
    <w:rsid w:val="000F09BD"/>
    <w:rsid w:val="000F379B"/>
    <w:rsid w:val="000F38F2"/>
    <w:rsid w:val="000F5377"/>
    <w:rsid w:val="000F5541"/>
    <w:rsid w:val="000F556F"/>
    <w:rsid w:val="000F5E10"/>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0CE6"/>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04D"/>
    <w:rsid w:val="00327293"/>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5BB2"/>
    <w:rsid w:val="00B46741"/>
    <w:rsid w:val="00B46A02"/>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B421-94A3-4D42-A0B8-79C79E06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14</cp:revision>
  <cp:lastPrinted>2011-01-07T22:17:00Z</cp:lastPrinted>
  <dcterms:created xsi:type="dcterms:W3CDTF">2011-01-07T20:12:00Z</dcterms:created>
  <dcterms:modified xsi:type="dcterms:W3CDTF">2011-01-07T22:28:00Z</dcterms:modified>
</cp:coreProperties>
</file>