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12" w:rsidRDefault="00217812" w:rsidP="00217812">
      <w:pPr>
        <w:rPr>
          <w:rFonts w:eastAsia="Times New Roman"/>
        </w:rPr>
      </w:pPr>
    </w:p>
    <w:p w:rsidR="00217812" w:rsidRPr="00CE0A0D" w:rsidRDefault="00217812" w:rsidP="00CE0A0D">
      <w:pPr>
        <w:pStyle w:val="normal0"/>
        <w:spacing w:line="360" w:lineRule="atLeast"/>
        <w:ind w:left="720" w:hanging="360"/>
        <w:rPr>
          <w:b/>
        </w:rPr>
      </w:pPr>
      <w:r w:rsidRPr="00CE0A0D">
        <w:rPr>
          <w:b/>
        </w:rPr>
        <w:t>CAPC Meeting</w:t>
      </w:r>
      <w:r w:rsidR="00CE0A0D" w:rsidRPr="00CE0A0D">
        <w:rPr>
          <w:b/>
        </w:rPr>
        <w:t xml:space="preserve"> - </w:t>
      </w:r>
      <w:r w:rsidRPr="00CE0A0D">
        <w:rPr>
          <w:b/>
        </w:rPr>
        <w:t>March 30, 2010</w:t>
      </w:r>
      <w:r w:rsidR="00CE0A0D" w:rsidRPr="00CE0A0D">
        <w:rPr>
          <w:b/>
        </w:rPr>
        <w:t xml:space="preserve"> – Foundation Board Room</w:t>
      </w:r>
    </w:p>
    <w:p w:rsidR="00CE0A0D" w:rsidRDefault="00CE0A0D" w:rsidP="00217812">
      <w:pPr>
        <w:pStyle w:val="normal0"/>
        <w:spacing w:line="360" w:lineRule="atLeast"/>
        <w:ind w:left="720" w:hanging="360"/>
      </w:pPr>
    </w:p>
    <w:p w:rsidR="00217812" w:rsidRDefault="00217812" w:rsidP="00217812">
      <w:pPr>
        <w:pStyle w:val="normal0"/>
        <w:spacing w:line="360" w:lineRule="atLeast"/>
        <w:ind w:left="720" w:hanging="360"/>
      </w:pPr>
      <w:r w:rsidRPr="00217812">
        <w:rPr>
          <w:b/>
        </w:rPr>
        <w:t>Members</w:t>
      </w:r>
      <w:r>
        <w:rPr>
          <w:b/>
        </w:rPr>
        <w:t xml:space="preserve"> present</w:t>
      </w:r>
      <w:r w:rsidRPr="00217812">
        <w:rPr>
          <w:b/>
        </w:rPr>
        <w:t>:</w:t>
      </w:r>
      <w:r>
        <w:t xml:space="preserve">  </w:t>
      </w:r>
      <w:proofErr w:type="spellStart"/>
      <w:r>
        <w:t>Jennell</w:t>
      </w:r>
      <w:proofErr w:type="spellEnd"/>
      <w:r>
        <w:t xml:space="preserve"> Charles; Nikki Finlay; David Furman; Rebecca Gmeiner; Susan </w:t>
      </w:r>
      <w:proofErr w:type="spellStart"/>
      <w:r>
        <w:t>Hornbuckle</w:t>
      </w:r>
      <w:proofErr w:type="spellEnd"/>
      <w:r>
        <w:t xml:space="preserve">; Todd </w:t>
      </w:r>
      <w:proofErr w:type="spellStart"/>
      <w:r>
        <w:t>Janke</w:t>
      </w:r>
      <w:proofErr w:type="spellEnd"/>
      <w:r>
        <w:t xml:space="preserve">; Byron Jeff; Tatiana </w:t>
      </w:r>
      <w:proofErr w:type="spellStart"/>
      <w:r>
        <w:t>Krivosheev</w:t>
      </w:r>
      <w:proofErr w:type="spellEnd"/>
      <w:r>
        <w:t xml:space="preserve">; Catherine Matos; Kelli Nipper; Katherine </w:t>
      </w:r>
      <w:proofErr w:type="spellStart"/>
      <w:r>
        <w:t>Ott</w:t>
      </w:r>
      <w:proofErr w:type="spellEnd"/>
      <w:r>
        <w:t xml:space="preserve">; Joan Taylor; J. Celeste </w:t>
      </w:r>
      <w:proofErr w:type="spellStart"/>
      <w:r>
        <w:t>Walley</w:t>
      </w:r>
      <w:proofErr w:type="spellEnd"/>
      <w:r>
        <w:t>-Jean.</w:t>
      </w:r>
    </w:p>
    <w:p w:rsidR="00217812" w:rsidRDefault="00217812" w:rsidP="00217812">
      <w:pPr>
        <w:pStyle w:val="normal0"/>
        <w:spacing w:line="360" w:lineRule="atLeast"/>
        <w:ind w:left="720" w:hanging="360"/>
      </w:pPr>
    </w:p>
    <w:p w:rsidR="00217812" w:rsidRDefault="00217812" w:rsidP="00217812">
      <w:pPr>
        <w:pStyle w:val="normal0"/>
        <w:spacing w:line="360" w:lineRule="atLeast"/>
        <w:ind w:left="720" w:hanging="360"/>
      </w:pPr>
      <w:r w:rsidRPr="00217812">
        <w:rPr>
          <w:b/>
        </w:rPr>
        <w:t>Non-Members present:</w:t>
      </w:r>
      <w:r>
        <w:t xml:space="preserve"> Gordon Baker; Tom Eaves; Sherwin James; </w:t>
      </w:r>
      <w:proofErr w:type="spellStart"/>
      <w:r>
        <w:t>Emran</w:t>
      </w:r>
      <w:proofErr w:type="spellEnd"/>
      <w:r>
        <w:t xml:space="preserve"> Khan; Carla Monroe; Melanie </w:t>
      </w:r>
      <w:proofErr w:type="spellStart"/>
      <w:r>
        <w:t>Poudevigne</w:t>
      </w:r>
      <w:proofErr w:type="spellEnd"/>
      <w:r>
        <w:t>; Susan Tusing; Tammy Wilson.</w:t>
      </w:r>
    </w:p>
    <w:p w:rsidR="00217812" w:rsidRDefault="00217812" w:rsidP="00217812">
      <w:pPr>
        <w:pStyle w:val="normal0"/>
        <w:spacing w:line="360" w:lineRule="atLeast"/>
        <w:ind w:left="720" w:hanging="360"/>
      </w:pPr>
    </w:p>
    <w:p w:rsidR="00217812" w:rsidRDefault="00217812" w:rsidP="00217812">
      <w:pPr>
        <w:pStyle w:val="normal0"/>
        <w:spacing w:line="360" w:lineRule="atLeast"/>
        <w:ind w:left="720" w:hanging="360"/>
      </w:pPr>
      <w:r>
        <w:t>Finlay called the meeting to order at approximately 11:30 a.m.</w:t>
      </w:r>
    </w:p>
    <w:p w:rsidR="00217812" w:rsidRDefault="00217812" w:rsidP="00217812">
      <w:pPr>
        <w:pStyle w:val="normal0"/>
        <w:spacing w:line="360" w:lineRule="atLeast"/>
        <w:ind w:left="720" w:hanging="360"/>
      </w:pPr>
    </w:p>
    <w:p w:rsidR="00217812" w:rsidRDefault="00217812" w:rsidP="00217812">
      <w:pPr>
        <w:pStyle w:val="normal0"/>
        <w:spacing w:line="360" w:lineRule="atLeast"/>
        <w:ind w:left="720" w:hanging="360"/>
        <w:rPr>
          <w:rStyle w:val="Strong"/>
        </w:rPr>
      </w:pPr>
      <w:r>
        <w:t> A</w:t>
      </w:r>
      <w:r>
        <w:rPr>
          <w:rStyle w:val="Strong"/>
        </w:rPr>
        <w:t>pproval of Minutes (</w:t>
      </w:r>
      <w:hyperlink r:id="rId4" w:history="1">
        <w:r w:rsidRPr="00217812">
          <w:rPr>
            <w:rStyle w:val="Strong"/>
            <w:color w:val="800080"/>
            <w:sz w:val="20"/>
          </w:rPr>
          <w:t>http://adminservices.clayton.edu/provost/CAPC/minutesdefault.htm</w:t>
        </w:r>
      </w:hyperlink>
      <w:r w:rsidRPr="00217812">
        <w:rPr>
          <w:rStyle w:val="Strong"/>
          <w:sz w:val="20"/>
        </w:rPr>
        <w:t>)</w:t>
      </w:r>
    </w:p>
    <w:p w:rsidR="00217812" w:rsidRDefault="00217812" w:rsidP="00217812">
      <w:pPr>
        <w:pStyle w:val="normal0"/>
        <w:spacing w:line="360" w:lineRule="atLeast"/>
        <w:ind w:left="720"/>
        <w:rPr>
          <w:rStyle w:val="Strong"/>
        </w:rPr>
      </w:pPr>
      <w:r>
        <w:rPr>
          <w:rStyle w:val="Strong"/>
        </w:rPr>
        <w:t xml:space="preserve">12/1/09 - </w:t>
      </w:r>
      <w:r w:rsidRPr="00217812">
        <w:rPr>
          <w:rStyle w:val="Strong"/>
          <w:b w:val="0"/>
        </w:rPr>
        <w:t xml:space="preserve">A motion was made by </w:t>
      </w:r>
      <w:proofErr w:type="spellStart"/>
      <w:r w:rsidRPr="00217812">
        <w:rPr>
          <w:rStyle w:val="Strong"/>
          <w:b w:val="0"/>
        </w:rPr>
        <w:t>Hornbuckle</w:t>
      </w:r>
      <w:proofErr w:type="spellEnd"/>
      <w:r w:rsidRPr="00217812">
        <w:rPr>
          <w:rStyle w:val="Strong"/>
          <w:b w:val="0"/>
        </w:rPr>
        <w:t>, seconded by Furman to approve revised minutes.  Council approved.</w:t>
      </w:r>
    </w:p>
    <w:p w:rsidR="00217812" w:rsidRDefault="00217812" w:rsidP="00217812">
      <w:pPr>
        <w:pStyle w:val="normal0"/>
        <w:spacing w:line="360" w:lineRule="atLeast"/>
        <w:ind w:left="720" w:hanging="360"/>
      </w:pPr>
      <w:r>
        <w:rPr>
          <w:rStyle w:val="Strong"/>
        </w:rPr>
        <w:tab/>
        <w:t xml:space="preserve">2/2/10 </w:t>
      </w:r>
      <w:r>
        <w:rPr>
          <w:rStyle w:val="Strong"/>
          <w:b w:val="0"/>
        </w:rPr>
        <w:t xml:space="preserve">- A motion was made by Jeff, seconded by Furman to approve the minutes.  Council approved. </w:t>
      </w:r>
    </w:p>
    <w:p w:rsidR="00217812" w:rsidRDefault="00217812" w:rsidP="00217812">
      <w:pPr>
        <w:pStyle w:val="normal0"/>
        <w:spacing w:line="360" w:lineRule="atLeast"/>
        <w:ind w:left="720" w:hanging="360"/>
      </w:pPr>
      <w:r>
        <w:t> </w:t>
      </w:r>
    </w:p>
    <w:p w:rsidR="00217812" w:rsidRDefault="00217812" w:rsidP="00217812">
      <w:pPr>
        <w:pStyle w:val="normal0"/>
        <w:spacing w:line="360" w:lineRule="atLeast"/>
        <w:ind w:left="720" w:hanging="360"/>
        <w:rPr>
          <w:rStyle w:val="normalchar1"/>
          <w:b/>
          <w:bCs/>
        </w:rPr>
      </w:pPr>
      <w:r>
        <w:rPr>
          <w:rStyle w:val="normalchar1"/>
          <w:b/>
          <w:bCs/>
        </w:rPr>
        <w:t>New Business: New Course Proposals</w:t>
      </w:r>
    </w:p>
    <w:p w:rsidR="00217812" w:rsidRPr="00217812" w:rsidRDefault="00217812" w:rsidP="00217812">
      <w:pPr>
        <w:pStyle w:val="normal0"/>
        <w:spacing w:line="360" w:lineRule="atLeast"/>
        <w:ind w:left="1440" w:hanging="360"/>
        <w:rPr>
          <w:rStyle w:val="normalchar1"/>
          <w:bCs/>
        </w:rPr>
      </w:pPr>
      <w:r>
        <w:rPr>
          <w:rStyle w:val="normalchar1"/>
          <w:b/>
          <w:bCs/>
        </w:rPr>
        <w:t>a.</w:t>
      </w:r>
      <w:r>
        <w:rPr>
          <w:b/>
        </w:rPr>
        <w:t>    </w:t>
      </w:r>
      <w:r>
        <w:rPr>
          <w:rStyle w:val="normalchar1"/>
          <w:b/>
          <w:bCs/>
        </w:rPr>
        <w:t xml:space="preserve">EDUC 4800: </w:t>
      </w:r>
      <w:r>
        <w:rPr>
          <w:b/>
        </w:rPr>
        <w:t>Selected Topics in Teacher Education</w:t>
      </w:r>
      <w:r>
        <w:rPr>
          <w:rStyle w:val="normalchar1"/>
          <w:b/>
          <w:bCs/>
        </w:rPr>
        <w:t xml:space="preserve"> </w:t>
      </w:r>
      <w:r>
        <w:rPr>
          <w:rStyle w:val="normalchar1"/>
          <w:bCs/>
        </w:rPr>
        <w:t xml:space="preserve">– A motion was made by </w:t>
      </w:r>
      <w:proofErr w:type="spellStart"/>
      <w:r>
        <w:rPr>
          <w:rStyle w:val="normalchar1"/>
          <w:bCs/>
        </w:rPr>
        <w:t>Hornbuckle</w:t>
      </w:r>
      <w:proofErr w:type="spellEnd"/>
      <w:r>
        <w:rPr>
          <w:rStyle w:val="normalchar1"/>
          <w:bCs/>
        </w:rPr>
        <w:t>, seconded by Furman to approve new course.  Monroe gave a brief overview.  After some discussion Council approved unanimously.  Wilson reminded that Banner Action Form must be completed to change in Banner.</w:t>
      </w:r>
    </w:p>
    <w:p w:rsidR="00217812" w:rsidRPr="00217812" w:rsidRDefault="00217812" w:rsidP="00217812">
      <w:pPr>
        <w:pStyle w:val="normal0"/>
        <w:spacing w:line="360" w:lineRule="atLeast"/>
        <w:ind w:left="1440" w:hanging="360"/>
      </w:pPr>
      <w:r>
        <w:rPr>
          <w:rStyle w:val="normalchar1"/>
          <w:b/>
          <w:bCs/>
        </w:rPr>
        <w:t xml:space="preserve">b.    MKTG 4200: </w:t>
      </w:r>
      <w:r>
        <w:rPr>
          <w:b/>
        </w:rPr>
        <w:t>Sports Marketing</w:t>
      </w:r>
      <w:r>
        <w:t xml:space="preserve"> – A motion to approve was made by Furman, seconded by Jeff.  Finlay explained that the course was well received as a special topics</w:t>
      </w:r>
      <w:r w:rsidR="001347AC">
        <w:t xml:space="preserve"> course</w:t>
      </w:r>
      <w:r>
        <w:t>, students enjoyed, and the curriculum was appropriate.  Furman agreed. Council approved.</w:t>
      </w:r>
    </w:p>
    <w:p w:rsidR="00217812" w:rsidRPr="00217812" w:rsidRDefault="00217812" w:rsidP="00217812">
      <w:pPr>
        <w:pStyle w:val="normal0"/>
        <w:spacing w:line="360" w:lineRule="atLeast"/>
        <w:ind w:left="1440" w:hanging="360"/>
      </w:pPr>
      <w:r>
        <w:rPr>
          <w:rStyle w:val="normalchar1"/>
          <w:b/>
          <w:bCs/>
        </w:rPr>
        <w:t xml:space="preserve">c.    FINA 4104: </w:t>
      </w:r>
      <w:r>
        <w:rPr>
          <w:b/>
        </w:rPr>
        <w:t>International Financial management and FINA 4105</w:t>
      </w:r>
      <w:r>
        <w:rPr>
          <w:rStyle w:val="normalchar1"/>
          <w:b/>
          <w:bCs/>
        </w:rPr>
        <w:t xml:space="preserve">: Derivative Securities – </w:t>
      </w:r>
      <w:r>
        <w:rPr>
          <w:rStyle w:val="normalchar1"/>
          <w:bCs/>
        </w:rPr>
        <w:t xml:space="preserve">A motion was made by </w:t>
      </w:r>
      <w:r w:rsidR="008F02FE">
        <w:rPr>
          <w:rStyle w:val="normalchar1"/>
          <w:bCs/>
        </w:rPr>
        <w:t xml:space="preserve">Furman, seconded by </w:t>
      </w:r>
      <w:proofErr w:type="spellStart"/>
      <w:r w:rsidR="008F02FE">
        <w:rPr>
          <w:rStyle w:val="normalchar1"/>
          <w:bCs/>
        </w:rPr>
        <w:t>Hornbuckle</w:t>
      </w:r>
      <w:proofErr w:type="spellEnd"/>
      <w:r w:rsidR="008F02FE">
        <w:rPr>
          <w:rStyle w:val="normalchar1"/>
          <w:bCs/>
        </w:rPr>
        <w:t xml:space="preserve"> to approve.  Finlay gave an overview stating that these courses would eventually be part of the proposed major in Finance.  Courses will deal with Derivative Securities that should help with students understanding of recent financial crisis.  The courses will fulfill the ethical component of AASCB.  After discussion Council approved.</w:t>
      </w:r>
    </w:p>
    <w:p w:rsidR="00217812" w:rsidRPr="008F02FE" w:rsidRDefault="00217812" w:rsidP="00217812">
      <w:pPr>
        <w:pStyle w:val="normal0"/>
        <w:spacing w:line="360" w:lineRule="atLeast"/>
        <w:ind w:left="1440" w:hanging="360"/>
        <w:rPr>
          <w:rStyle w:val="Strong"/>
          <w:b w:val="0"/>
        </w:rPr>
      </w:pPr>
      <w:r>
        <w:rPr>
          <w:rStyle w:val="Strong"/>
        </w:rPr>
        <w:t>d.    HFMG 3970 and curriculum changes</w:t>
      </w:r>
      <w:r w:rsidR="008F02FE">
        <w:rPr>
          <w:rStyle w:val="Strong"/>
        </w:rPr>
        <w:t xml:space="preserve"> </w:t>
      </w:r>
      <w:r w:rsidR="008F02FE">
        <w:rPr>
          <w:rStyle w:val="Strong"/>
          <w:b w:val="0"/>
        </w:rPr>
        <w:t xml:space="preserve">– </w:t>
      </w:r>
      <w:proofErr w:type="spellStart"/>
      <w:r w:rsidR="008F02FE">
        <w:rPr>
          <w:rStyle w:val="Strong"/>
          <w:b w:val="0"/>
        </w:rPr>
        <w:t>Poudevigne</w:t>
      </w:r>
      <w:proofErr w:type="spellEnd"/>
      <w:r w:rsidR="008F02FE">
        <w:rPr>
          <w:rStyle w:val="Strong"/>
          <w:b w:val="0"/>
        </w:rPr>
        <w:t xml:space="preserve"> explained changes a motion was made by </w:t>
      </w:r>
      <w:proofErr w:type="spellStart"/>
      <w:r w:rsidR="008F02FE">
        <w:rPr>
          <w:rStyle w:val="Strong"/>
          <w:b w:val="0"/>
        </w:rPr>
        <w:t>Hornbuckle</w:t>
      </w:r>
      <w:proofErr w:type="spellEnd"/>
      <w:r w:rsidR="008F02FE">
        <w:rPr>
          <w:rStyle w:val="Strong"/>
          <w:b w:val="0"/>
        </w:rPr>
        <w:t xml:space="preserve">, seconded by </w:t>
      </w:r>
      <w:proofErr w:type="spellStart"/>
      <w:r w:rsidR="008F02FE">
        <w:rPr>
          <w:rStyle w:val="Strong"/>
          <w:b w:val="0"/>
        </w:rPr>
        <w:t>Walley</w:t>
      </w:r>
      <w:proofErr w:type="spellEnd"/>
      <w:r w:rsidR="008F02FE">
        <w:rPr>
          <w:rStyle w:val="Strong"/>
          <w:b w:val="0"/>
        </w:rPr>
        <w:t>-Jean to approve.  Council approved.</w:t>
      </w:r>
    </w:p>
    <w:p w:rsidR="00217812" w:rsidRDefault="00217812" w:rsidP="00217812">
      <w:pPr>
        <w:pStyle w:val="normal0"/>
        <w:spacing w:line="360" w:lineRule="atLeast"/>
        <w:ind w:left="1440" w:hanging="360"/>
        <w:rPr>
          <w:rStyle w:val="Strong"/>
          <w:b w:val="0"/>
        </w:rPr>
      </w:pPr>
      <w:r>
        <w:rPr>
          <w:rStyle w:val="Strong"/>
        </w:rPr>
        <w:lastRenderedPageBreak/>
        <w:t>e.    Music admissions test</w:t>
      </w:r>
      <w:r w:rsidR="008F02FE">
        <w:rPr>
          <w:rStyle w:val="Strong"/>
        </w:rPr>
        <w:t xml:space="preserve"> – </w:t>
      </w:r>
      <w:r w:rsidR="008F02FE">
        <w:rPr>
          <w:rStyle w:val="Strong"/>
          <w:b w:val="0"/>
        </w:rPr>
        <w:t>A motion was made by Furman seconded by Jeff to approve changes to the music admissions test.  Tusing gave an overview of the proposed changes, stating this would help Clayton State be more in line with other Universities in the system. After a few questions Council approved.</w:t>
      </w:r>
    </w:p>
    <w:p w:rsidR="008F02FE" w:rsidRDefault="008F02FE" w:rsidP="008F02FE">
      <w:pPr>
        <w:pStyle w:val="normal0"/>
        <w:spacing w:line="360" w:lineRule="atLeast"/>
        <w:ind w:left="1440" w:hanging="360"/>
      </w:pPr>
      <w:r w:rsidRPr="008F02FE">
        <w:rPr>
          <w:b/>
        </w:rPr>
        <w:t>f.</w:t>
      </w:r>
      <w:r w:rsidRPr="008F02FE">
        <w:rPr>
          <w:b/>
        </w:rPr>
        <w:tab/>
        <w:t>Faculty Senate –</w:t>
      </w:r>
      <w:r>
        <w:t xml:space="preserve"> Eaves provided details on the plans of Faculty Senate to reorganize the structure of CAPC.  Faculty Senate has proposed that the CAPC Chair and Vice Chair be nominated from the Faculty Senate Members.  All other members will be elected within the College/School. This is a change in current policy and CAPC should bring their concerns forward.  </w:t>
      </w:r>
      <w:proofErr w:type="spellStart"/>
      <w:r>
        <w:t>Walley</w:t>
      </w:r>
      <w:proofErr w:type="spellEnd"/>
      <w:r>
        <w:t>-Jean suggested that Faculty Senate provide rationale to CAPC.  Finlay will bring concerns to Faculty Senate.</w:t>
      </w:r>
    </w:p>
    <w:p w:rsidR="008F02FE" w:rsidRDefault="008F02FE" w:rsidP="008F02FE">
      <w:pPr>
        <w:pStyle w:val="normal0"/>
        <w:spacing w:line="360" w:lineRule="atLeast"/>
        <w:ind w:left="1440" w:hanging="360"/>
      </w:pPr>
    </w:p>
    <w:p w:rsidR="008F02FE" w:rsidRDefault="008F02FE" w:rsidP="008F02FE">
      <w:pPr>
        <w:pStyle w:val="normal0"/>
        <w:spacing w:line="360" w:lineRule="atLeast"/>
        <w:ind w:left="1440" w:hanging="360"/>
      </w:pPr>
      <w:r>
        <w:t xml:space="preserve">A motion to adjourn was made by </w:t>
      </w:r>
      <w:r w:rsidR="00CE0A0D">
        <w:t>Jeff, seconded by Furman.</w:t>
      </w:r>
    </w:p>
    <w:p w:rsidR="00CE0A0D" w:rsidRDefault="00CE0A0D" w:rsidP="008F02FE">
      <w:pPr>
        <w:pStyle w:val="normal0"/>
        <w:spacing w:line="360" w:lineRule="atLeast"/>
        <w:ind w:left="1440" w:hanging="360"/>
      </w:pPr>
    </w:p>
    <w:p w:rsidR="00CE0A0D" w:rsidRPr="008F02FE" w:rsidRDefault="00CE0A0D" w:rsidP="008F02FE">
      <w:pPr>
        <w:pStyle w:val="normal0"/>
        <w:spacing w:line="360" w:lineRule="atLeast"/>
        <w:ind w:left="1440" w:hanging="360"/>
      </w:pPr>
      <w:r>
        <w:t>Submitted by:  Tammy Wilson</w:t>
      </w:r>
    </w:p>
    <w:p w:rsidR="00C224EE" w:rsidRDefault="00C224EE"/>
    <w:sectPr w:rsidR="00C224EE" w:rsidSect="00C22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812"/>
    <w:rsid w:val="001347AC"/>
    <w:rsid w:val="00217812"/>
    <w:rsid w:val="0071508D"/>
    <w:rsid w:val="00826E51"/>
    <w:rsid w:val="008F02FE"/>
    <w:rsid w:val="00A24E2C"/>
    <w:rsid w:val="00C224EE"/>
    <w:rsid w:val="00CE0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1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217812"/>
  </w:style>
  <w:style w:type="character" w:customStyle="1" w:styleId="normalchar1">
    <w:name w:val="normalchar1"/>
    <w:basedOn w:val="DefaultParagraphFont"/>
    <w:rsid w:val="00217812"/>
  </w:style>
  <w:style w:type="character" w:styleId="Strong">
    <w:name w:val="Strong"/>
    <w:basedOn w:val="DefaultParagraphFont"/>
    <w:uiPriority w:val="22"/>
    <w:qFormat/>
    <w:rsid w:val="00217812"/>
    <w:rPr>
      <w:b/>
      <w:bCs/>
    </w:rPr>
  </w:style>
</w:styles>
</file>

<file path=word/webSettings.xml><?xml version="1.0" encoding="utf-8"?>
<w:webSettings xmlns:r="http://schemas.openxmlformats.org/officeDocument/2006/relationships" xmlns:w="http://schemas.openxmlformats.org/wordprocessingml/2006/main">
  <w:divs>
    <w:div w:id="12104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inservices.clayton.edu/provost/CAPC/minute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twilson</dc:creator>
  <cp:keywords/>
  <dc:description/>
  <cp:lastModifiedBy>twilson</cp:lastModifiedBy>
  <cp:revision>2</cp:revision>
  <dcterms:created xsi:type="dcterms:W3CDTF">2010-04-19T16:04:00Z</dcterms:created>
  <dcterms:modified xsi:type="dcterms:W3CDTF">2010-04-19T16:04:00Z</dcterms:modified>
</cp:coreProperties>
</file>