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37" w:rsidRPr="006D7A93" w:rsidRDefault="006D7A93" w:rsidP="006D7A93">
      <w:pPr>
        <w:jc w:val="center"/>
        <w:rPr>
          <w:b/>
        </w:rPr>
      </w:pPr>
      <w:r w:rsidRPr="006D7A93">
        <w:rPr>
          <w:b/>
        </w:rPr>
        <w:t>President’s Report</w:t>
      </w:r>
    </w:p>
    <w:p w:rsidR="006D7A93" w:rsidRPr="006D7A93" w:rsidRDefault="006D7A93" w:rsidP="006D7A93">
      <w:pPr>
        <w:jc w:val="center"/>
        <w:rPr>
          <w:b/>
        </w:rPr>
      </w:pPr>
      <w:r w:rsidRPr="006D7A93">
        <w:rPr>
          <w:b/>
        </w:rPr>
        <w:t>Faculty Senate</w:t>
      </w:r>
    </w:p>
    <w:p w:rsidR="006D7A93" w:rsidRPr="006D7A93" w:rsidRDefault="006D7A93" w:rsidP="006D7A93">
      <w:pPr>
        <w:jc w:val="center"/>
        <w:rPr>
          <w:b/>
        </w:rPr>
      </w:pPr>
      <w:r w:rsidRPr="006D7A93">
        <w:rPr>
          <w:b/>
        </w:rPr>
        <w:t>January 12, 2015</w:t>
      </w:r>
    </w:p>
    <w:p w:rsidR="006D7A93" w:rsidRPr="006D7A93" w:rsidRDefault="006D7A93" w:rsidP="006D7A93">
      <w:pPr>
        <w:pStyle w:val="ListParagraph"/>
        <w:numPr>
          <w:ilvl w:val="0"/>
          <w:numId w:val="1"/>
        </w:numPr>
        <w:rPr>
          <w:b/>
        </w:rPr>
      </w:pPr>
      <w:r>
        <w:rPr>
          <w:b/>
        </w:rPr>
        <w:t xml:space="preserve">Happy New Year </w:t>
      </w:r>
      <w:r>
        <w:t>As always, we are excited by what are both continuations from the last semester, and the newness of beginnings of a new semester and a new calendar year.  Thanks for your continued support for the university and our core work of learning.</w:t>
      </w:r>
    </w:p>
    <w:p w:rsidR="006D7A93" w:rsidRPr="006D7A93" w:rsidRDefault="006D7A93" w:rsidP="006D7A93">
      <w:pPr>
        <w:pStyle w:val="ListParagraph"/>
        <w:numPr>
          <w:ilvl w:val="0"/>
          <w:numId w:val="1"/>
        </w:numPr>
        <w:rPr>
          <w:b/>
        </w:rPr>
      </w:pPr>
      <w:r>
        <w:rPr>
          <w:b/>
        </w:rPr>
        <w:t xml:space="preserve">Carnegie Classification </w:t>
      </w:r>
    </w:p>
    <w:p w:rsidR="00B12681" w:rsidRDefault="006D7A93" w:rsidP="00B74DE9">
      <w:pPr>
        <w:pStyle w:val="ListParagraph"/>
        <w:numPr>
          <w:ilvl w:val="0"/>
          <w:numId w:val="1"/>
        </w:numPr>
      </w:pPr>
      <w:r>
        <w:rPr>
          <w:b/>
        </w:rPr>
        <w:t xml:space="preserve">Georgia State-Georgia Perimeter Consolidation Announcement </w:t>
      </w:r>
      <w:hyperlink r:id="rId6" w:history="1">
        <w:r w:rsidRPr="008D724A">
          <w:rPr>
            <w:rStyle w:val="Hyperlink"/>
          </w:rPr>
          <w:t>http://www.gsu.edu/2015/01/06/consolidation-qa-president/</w:t>
        </w:r>
      </w:hyperlink>
      <w:r>
        <w:t xml:space="preserve"> I would urge interested parties to read President Mark Becker’s response to questions about the proposed consolidation. The critical elements here are a proposed consolidation of administrative functions for the institutions, the application of high impact practices such as aggressive advising and use of student data analytics to inform that advising and improve student success. (Steps in which academic affairs here is leading new and exciting efforts). </w:t>
      </w:r>
      <w:r w:rsidR="00B74DE9">
        <w:t xml:space="preserve"> The current status of transfer from Perimeter to CSU is as follows</w:t>
      </w:r>
      <w:r w:rsidR="00B12681">
        <w:t xml:space="preserve"> (thanks to Director Jenkins and Dr. Daddona </w:t>
      </w:r>
    </w:p>
    <w:p w:rsidR="00B74DE9" w:rsidRDefault="00B74DE9" w:rsidP="00B12681">
      <w:pPr>
        <w:pStyle w:val="ListParagraph"/>
        <w:numPr>
          <w:ilvl w:val="4"/>
          <w:numId w:val="1"/>
        </w:numPr>
      </w:pPr>
      <w:r>
        <w:t>Term</w:t>
      </w:r>
      <w:r>
        <w:tab/>
        <w:t>Attended GPC</w:t>
      </w:r>
    </w:p>
    <w:p w:rsidR="00B74DE9" w:rsidRDefault="00B74DE9" w:rsidP="00B74DE9">
      <w:pPr>
        <w:pStyle w:val="ListParagraph"/>
        <w:numPr>
          <w:ilvl w:val="4"/>
          <w:numId w:val="1"/>
        </w:numPr>
      </w:pPr>
      <w:r>
        <w:t>Fall 2013</w:t>
      </w:r>
      <w:r>
        <w:tab/>
        <w:t>228</w:t>
      </w:r>
    </w:p>
    <w:p w:rsidR="00B74DE9" w:rsidRDefault="00B74DE9" w:rsidP="00B74DE9">
      <w:pPr>
        <w:pStyle w:val="ListParagraph"/>
        <w:numPr>
          <w:ilvl w:val="4"/>
          <w:numId w:val="1"/>
        </w:numPr>
      </w:pPr>
      <w:r>
        <w:t>Spring 2014</w:t>
      </w:r>
      <w:r>
        <w:tab/>
        <w:t>115</w:t>
      </w:r>
    </w:p>
    <w:p w:rsidR="006D7A93" w:rsidRPr="00B74DE9" w:rsidRDefault="00B74DE9" w:rsidP="00B74DE9">
      <w:pPr>
        <w:pStyle w:val="ListParagraph"/>
        <w:numPr>
          <w:ilvl w:val="4"/>
          <w:numId w:val="1"/>
        </w:numPr>
        <w:rPr>
          <w:b/>
        </w:rPr>
      </w:pPr>
      <w:r>
        <w:t>Fall 2014</w:t>
      </w:r>
      <w:r>
        <w:tab/>
        <w:t>187</w:t>
      </w:r>
    </w:p>
    <w:p w:rsidR="00B74DE9" w:rsidRPr="00A540B3" w:rsidRDefault="00B12681" w:rsidP="00B74DE9">
      <w:pPr>
        <w:pStyle w:val="ListParagraph"/>
        <w:numPr>
          <w:ilvl w:val="0"/>
          <w:numId w:val="1"/>
        </w:numPr>
        <w:rPr>
          <w:b/>
        </w:rPr>
      </w:pPr>
      <w:r>
        <w:rPr>
          <w:b/>
        </w:rPr>
        <w:t>Legislative Issues for Upcoming Session</w:t>
      </w:r>
      <w:r>
        <w:t xml:space="preserve"> There are always surprises that occur during the session. We believe that for us, the key issues will be budget for faculty salaries, general budget support for operations of the USG, capital support for planning dollars and other renovation activities at CSU. We will be affected indirectly by dollars for transportation efforts in the state and general k-12 reform activities</w:t>
      </w:r>
      <w:r w:rsidR="00EE5122">
        <w:t>, and likely continued discussions of gun access on campuses</w:t>
      </w:r>
    </w:p>
    <w:p w:rsidR="00A540B3" w:rsidRPr="006D7A93" w:rsidRDefault="00A540B3" w:rsidP="00B74DE9">
      <w:pPr>
        <w:pStyle w:val="ListParagraph"/>
        <w:numPr>
          <w:ilvl w:val="0"/>
          <w:numId w:val="1"/>
        </w:numPr>
        <w:rPr>
          <w:b/>
        </w:rPr>
      </w:pPr>
      <w:bookmarkStart w:id="0" w:name="_GoBack"/>
      <w:bookmarkEnd w:id="0"/>
    </w:p>
    <w:sectPr w:rsidR="00A540B3" w:rsidRPr="006D7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215CD"/>
    <w:multiLevelType w:val="hybridMultilevel"/>
    <w:tmpl w:val="0AEC574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93"/>
    <w:rsid w:val="00462037"/>
    <w:rsid w:val="006D7A93"/>
    <w:rsid w:val="00A540B3"/>
    <w:rsid w:val="00B12681"/>
    <w:rsid w:val="00B74DE9"/>
    <w:rsid w:val="00EE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93"/>
    <w:pPr>
      <w:ind w:left="720"/>
      <w:contextualSpacing/>
    </w:pPr>
  </w:style>
  <w:style w:type="character" w:styleId="Hyperlink">
    <w:name w:val="Hyperlink"/>
    <w:basedOn w:val="DefaultParagraphFont"/>
    <w:uiPriority w:val="99"/>
    <w:unhideWhenUsed/>
    <w:rsid w:val="006D7A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93"/>
    <w:pPr>
      <w:ind w:left="720"/>
      <w:contextualSpacing/>
    </w:pPr>
  </w:style>
  <w:style w:type="character" w:styleId="Hyperlink">
    <w:name w:val="Hyperlink"/>
    <w:basedOn w:val="DefaultParagraphFont"/>
    <w:uiPriority w:val="99"/>
    <w:unhideWhenUsed/>
    <w:rsid w:val="006D7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u.edu/2015/01/06/consolidation-qa-presid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1390</Characters>
  <Application>Microsoft Office Word</Application>
  <DocSecurity>0</DocSecurity>
  <Lines>11</Lines>
  <Paragraphs>3</Paragraphs>
  <ScaleCrop>false</ScaleCrop>
  <Company>Clayton State University</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5</cp:revision>
  <dcterms:created xsi:type="dcterms:W3CDTF">2015-01-11T20:54:00Z</dcterms:created>
  <dcterms:modified xsi:type="dcterms:W3CDTF">2015-01-11T21:13:00Z</dcterms:modified>
</cp:coreProperties>
</file>