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27" w:rsidRPr="003F10C1" w:rsidRDefault="003F10C1" w:rsidP="003F10C1">
      <w:pPr>
        <w:jc w:val="center"/>
        <w:rPr>
          <w:b/>
        </w:rPr>
      </w:pPr>
      <w:r w:rsidRPr="003F10C1">
        <w:rPr>
          <w:b/>
        </w:rPr>
        <w:t>President’s Report</w:t>
      </w:r>
    </w:p>
    <w:p w:rsidR="003F10C1" w:rsidRPr="003F10C1" w:rsidRDefault="003F10C1" w:rsidP="003F10C1">
      <w:pPr>
        <w:jc w:val="center"/>
        <w:rPr>
          <w:b/>
        </w:rPr>
      </w:pPr>
      <w:r w:rsidRPr="003F10C1">
        <w:rPr>
          <w:b/>
        </w:rPr>
        <w:t>Faculty Senate</w:t>
      </w:r>
    </w:p>
    <w:p w:rsidR="003F10C1" w:rsidRPr="003F10C1" w:rsidRDefault="003F10C1" w:rsidP="003F10C1">
      <w:pPr>
        <w:jc w:val="center"/>
        <w:rPr>
          <w:b/>
        </w:rPr>
      </w:pPr>
      <w:r w:rsidRPr="003F10C1">
        <w:rPr>
          <w:b/>
        </w:rPr>
        <w:t>February 9, 2015</w:t>
      </w:r>
    </w:p>
    <w:p w:rsidR="003F10C1" w:rsidRPr="003F10C1" w:rsidRDefault="003F10C1" w:rsidP="003F10C1">
      <w:pPr>
        <w:pStyle w:val="ListParagraph"/>
        <w:numPr>
          <w:ilvl w:val="0"/>
          <w:numId w:val="1"/>
        </w:numPr>
        <w:rPr>
          <w:b/>
        </w:rPr>
      </w:pPr>
      <w:r w:rsidRPr="003F10C1">
        <w:rPr>
          <w:b/>
        </w:rPr>
        <w:t>Provost Search participation</w:t>
      </w:r>
      <w:r>
        <w:rPr>
          <w:b/>
        </w:rPr>
        <w:t xml:space="preserve"> </w:t>
      </w:r>
      <w:r>
        <w:t>Faculty participation in the process has been excellent. Given the importance this position has been the university as a whole, and personally, as the essential person in my own ability to contribute to leadership, I th</w:t>
      </w:r>
      <w:r w:rsidR="005607B0">
        <w:t>a</w:t>
      </w:r>
      <w:bookmarkStart w:id="0" w:name="_GoBack"/>
      <w:bookmarkEnd w:id="0"/>
      <w:r>
        <w:t>nk you for your participation, and look forward to your feedback as this process continues.</w:t>
      </w:r>
    </w:p>
    <w:p w:rsidR="003F10C1" w:rsidRPr="00E07FF7" w:rsidRDefault="009D0B2A" w:rsidP="003F10C1">
      <w:pPr>
        <w:pStyle w:val="ListParagraph"/>
        <w:numPr>
          <w:ilvl w:val="0"/>
          <w:numId w:val="1"/>
        </w:numPr>
        <w:rPr>
          <w:b/>
        </w:rPr>
      </w:pPr>
      <w:r>
        <w:rPr>
          <w:b/>
        </w:rPr>
        <w:t>Budget discussions</w:t>
      </w:r>
      <w:r>
        <w:t xml:space="preserve"> </w:t>
      </w:r>
      <w:r w:rsidR="008333EE">
        <w:t>the</w:t>
      </w:r>
      <w:r>
        <w:t xml:space="preserve"> planning and budget advisory committee has reviewed </w:t>
      </w:r>
      <w:r w:rsidR="008333EE">
        <w:t>divisional recommendations, and has forwarded those recommendations to me. Consistent with priorities discussed here, support for salary increases and enhancement of advising personnel are consensus recommendations from the group. We made a case for funding enhancements to the board staff on February 4—the board staff’s recommendations will wait for the larger budget work of the general assembly. As noted before</w:t>
      </w:r>
      <w:r w:rsidR="00E07FF7">
        <w:t>, Appropriation</w:t>
      </w:r>
      <w:r w:rsidR="008333EE">
        <w:t xml:space="preserve"> and Bond requests associated with state appropriations for transportation will likely </w:t>
      </w:r>
      <w:r w:rsidR="00E07FF7">
        <w:t>influence funds</w:t>
      </w:r>
      <w:r w:rsidR="008333EE">
        <w:t xml:space="preserve"> available for other state priorities, such as higher education.</w:t>
      </w:r>
    </w:p>
    <w:p w:rsidR="00E07FF7" w:rsidRPr="009F6C71" w:rsidRDefault="008A6B7E" w:rsidP="003F10C1">
      <w:pPr>
        <w:pStyle w:val="ListParagraph"/>
        <w:numPr>
          <w:ilvl w:val="0"/>
          <w:numId w:val="1"/>
        </w:numPr>
        <w:rPr>
          <w:b/>
        </w:rPr>
      </w:pPr>
      <w:r>
        <w:rPr>
          <w:b/>
        </w:rPr>
        <w:t>Clayton State Day at the Capital</w:t>
      </w:r>
      <w:r w:rsidR="0003003B">
        <w:t xml:space="preserve"> This will be our first formal program at the ca</w:t>
      </w:r>
      <w:r w:rsidR="005607B0">
        <w:t xml:space="preserve">pital—while our nursing program, dental hygiene program </w:t>
      </w:r>
      <w:r w:rsidR="0003003B">
        <w:t xml:space="preserve">and our political science/American Democracy Project have been involved in visits, we believe this is the first university wide effort. More than 100 individuals have already registered. </w:t>
      </w:r>
      <w:r w:rsidR="009B584C">
        <w:t xml:space="preserve">Should you wish to participate, I believe Joe Corrado or Jim Flowers can help facilitate that. </w:t>
      </w:r>
    </w:p>
    <w:p w:rsidR="009F6C71" w:rsidRPr="009B584C" w:rsidRDefault="009F6C71" w:rsidP="003F10C1">
      <w:pPr>
        <w:pStyle w:val="ListParagraph"/>
        <w:numPr>
          <w:ilvl w:val="0"/>
          <w:numId w:val="1"/>
        </w:numPr>
        <w:rPr>
          <w:b/>
        </w:rPr>
      </w:pPr>
      <w:r>
        <w:rPr>
          <w:b/>
        </w:rPr>
        <w:t>Collaborative forum on Ferguson and aftermath</w:t>
      </w:r>
      <w:r>
        <w:t xml:space="preserve"> Thursday marked a joint session hosted by student affairs, SGA, academic affairs, public </w:t>
      </w:r>
      <w:r w:rsidR="00B64A6B">
        <w:t>safety</w:t>
      </w:r>
      <w:r w:rsidR="00B64A6B">
        <w:rPr>
          <w:b/>
        </w:rPr>
        <w:t>,</w:t>
      </w:r>
      <w:r>
        <w:rPr>
          <w:b/>
        </w:rPr>
        <w:t xml:space="preserve"> </w:t>
      </w:r>
      <w:r>
        <w:t xml:space="preserve">and others on the aftermath of Ferguson.  Thanks for yet another example of the values of collaboration, and for next steps in </w:t>
      </w:r>
      <w:r w:rsidR="00B64A6B">
        <w:t>addressing needs for shared opportunities for understanding</w:t>
      </w:r>
    </w:p>
    <w:p w:rsidR="009B584C" w:rsidRPr="009B584C" w:rsidRDefault="009B584C" w:rsidP="003F10C1">
      <w:pPr>
        <w:pStyle w:val="ListParagraph"/>
        <w:numPr>
          <w:ilvl w:val="0"/>
          <w:numId w:val="1"/>
        </w:numPr>
        <w:rPr>
          <w:b/>
        </w:rPr>
      </w:pPr>
      <w:r>
        <w:rPr>
          <w:b/>
        </w:rPr>
        <w:t>Thanks</w:t>
      </w:r>
      <w:r>
        <w:t xml:space="preserve"> </w:t>
      </w:r>
      <w:r w:rsidR="00036EAD">
        <w:t>for you continued support of our core work of learning</w:t>
      </w:r>
    </w:p>
    <w:p w:rsidR="009B584C" w:rsidRPr="009B584C" w:rsidRDefault="009B584C" w:rsidP="003F10C1">
      <w:pPr>
        <w:pStyle w:val="ListParagraph"/>
        <w:numPr>
          <w:ilvl w:val="0"/>
          <w:numId w:val="1"/>
        </w:numPr>
        <w:rPr>
          <w:b/>
        </w:rPr>
      </w:pPr>
      <w:r w:rsidRPr="009B584C">
        <w:rPr>
          <w:b/>
        </w:rPr>
        <w:t>Questions</w:t>
      </w:r>
    </w:p>
    <w:sectPr w:rsidR="009B584C" w:rsidRPr="009B5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32ECD"/>
    <w:multiLevelType w:val="hybridMultilevel"/>
    <w:tmpl w:val="49E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C1"/>
    <w:rsid w:val="0003003B"/>
    <w:rsid w:val="00036EAD"/>
    <w:rsid w:val="003F10C1"/>
    <w:rsid w:val="005607B0"/>
    <w:rsid w:val="008333EE"/>
    <w:rsid w:val="008A6B7E"/>
    <w:rsid w:val="008F1427"/>
    <w:rsid w:val="009B584C"/>
    <w:rsid w:val="009D0B2A"/>
    <w:rsid w:val="009F6C71"/>
    <w:rsid w:val="00B64A6B"/>
    <w:rsid w:val="00E0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9A6DF-FBE8-4B42-ACB5-26F2CEE5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Valerie Lancaster</cp:lastModifiedBy>
  <cp:revision>2</cp:revision>
  <dcterms:created xsi:type="dcterms:W3CDTF">2015-02-09T17:01:00Z</dcterms:created>
  <dcterms:modified xsi:type="dcterms:W3CDTF">2015-02-09T17:01:00Z</dcterms:modified>
</cp:coreProperties>
</file>