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23" w:rsidRDefault="00660271" w:rsidP="00660271">
      <w:pPr>
        <w:jc w:val="center"/>
      </w:pPr>
      <w:r>
        <w:t>President’s Report</w:t>
      </w:r>
    </w:p>
    <w:p w:rsidR="00660271" w:rsidRDefault="00660271" w:rsidP="00660271">
      <w:pPr>
        <w:jc w:val="center"/>
      </w:pPr>
      <w:r>
        <w:t>Faculty Senate</w:t>
      </w:r>
    </w:p>
    <w:p w:rsidR="00660271" w:rsidRDefault="00660271" w:rsidP="00660271">
      <w:pPr>
        <w:jc w:val="center"/>
      </w:pPr>
      <w:r>
        <w:t>February 10, 2014</w:t>
      </w:r>
    </w:p>
    <w:p w:rsidR="000C04D3" w:rsidRDefault="00703D7C" w:rsidP="00703D7C">
      <w:pPr>
        <w:pStyle w:val="ListParagraph"/>
        <w:numPr>
          <w:ilvl w:val="0"/>
          <w:numId w:val="1"/>
        </w:numPr>
      </w:pPr>
      <w:r>
        <w:t xml:space="preserve">Legislative Activity. Attached is a summary of relevant Georgia legislative activity from last week. Mr. Jim Flowers has been actively following that activity, and the summary comes from that work. The report focuses on issues addressed previously in the senate—budget, guns on campus, ORP and TRS issues, and privatization of campus housing for the university system. </w:t>
      </w:r>
    </w:p>
    <w:p w:rsidR="00EA5BDB" w:rsidRDefault="00EA5BDB" w:rsidP="00703D7C">
      <w:pPr>
        <w:pStyle w:val="ListParagraph"/>
        <w:numPr>
          <w:ilvl w:val="0"/>
          <w:numId w:val="1"/>
        </w:numPr>
      </w:pPr>
      <w:r>
        <w:t>Our first open budget meeting is scheduled for February 14 (next Friday). Please join us, as well as letting colleagues know about the session. In addition to walking through budget planning for next year, it will allow for opportunities to discuss communication and other processes associated with campus budget planning.</w:t>
      </w:r>
    </w:p>
    <w:p w:rsidR="00985A9F" w:rsidRDefault="007430DE" w:rsidP="00703D7C">
      <w:pPr>
        <w:pStyle w:val="ListParagraph"/>
        <w:numPr>
          <w:ilvl w:val="0"/>
          <w:numId w:val="1"/>
        </w:numPr>
      </w:pPr>
      <w:r>
        <w:t xml:space="preserve">Athletic Director. You may have read that Mr. Carl McAloose, Athletic Director, will be leaving Clayton State at the end of this week. </w:t>
      </w:r>
      <w:r w:rsidR="00985A9F">
        <w:t>It is our intention to appoint an interim director immediately, and to move forward with a search for a new permanent director almost immediately.</w:t>
      </w:r>
    </w:p>
    <w:p w:rsidR="00985A9F" w:rsidRDefault="00985A9F" w:rsidP="00703D7C">
      <w:pPr>
        <w:pStyle w:val="ListParagraph"/>
        <w:numPr>
          <w:ilvl w:val="0"/>
          <w:numId w:val="1"/>
        </w:numPr>
      </w:pPr>
      <w:r>
        <w:t>In these challenging times for higher education, thanks for your thoughtful work.</w:t>
      </w:r>
    </w:p>
    <w:p w:rsidR="00660271" w:rsidRDefault="00985A9F" w:rsidP="00703D7C">
      <w:pPr>
        <w:pStyle w:val="ListParagraph"/>
        <w:numPr>
          <w:ilvl w:val="0"/>
          <w:numId w:val="1"/>
        </w:numPr>
      </w:pPr>
      <w:r>
        <w:t>Questions?</w:t>
      </w:r>
      <w:bookmarkStart w:id="0" w:name="_GoBack"/>
      <w:bookmarkEnd w:id="0"/>
      <w:r w:rsidR="007430DE">
        <w:t xml:space="preserve"> </w:t>
      </w:r>
      <w:r w:rsidR="00703D7C">
        <w:t xml:space="preserve"> </w:t>
      </w:r>
    </w:p>
    <w:sectPr w:rsidR="0066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4646A"/>
    <w:multiLevelType w:val="hybridMultilevel"/>
    <w:tmpl w:val="19FA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71"/>
    <w:rsid w:val="000C04D3"/>
    <w:rsid w:val="00660271"/>
    <w:rsid w:val="00703D7C"/>
    <w:rsid w:val="007430DE"/>
    <w:rsid w:val="00985A9F"/>
    <w:rsid w:val="00A25D23"/>
    <w:rsid w:val="00EA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6</cp:revision>
  <dcterms:created xsi:type="dcterms:W3CDTF">2014-02-07T14:13:00Z</dcterms:created>
  <dcterms:modified xsi:type="dcterms:W3CDTF">2014-02-07T14:27:00Z</dcterms:modified>
</cp:coreProperties>
</file>