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6F" w:rsidRDefault="004616AF" w:rsidP="004616AF">
      <w:pPr>
        <w:jc w:val="center"/>
      </w:pPr>
      <w:r>
        <w:t>President’s report</w:t>
      </w:r>
    </w:p>
    <w:p w:rsidR="004616AF" w:rsidRDefault="004616AF" w:rsidP="004616AF">
      <w:pPr>
        <w:jc w:val="center"/>
      </w:pPr>
      <w:r>
        <w:t>Faculty Senate</w:t>
      </w:r>
    </w:p>
    <w:p w:rsidR="004616AF" w:rsidRDefault="004616AF" w:rsidP="004616AF">
      <w:pPr>
        <w:jc w:val="center"/>
      </w:pPr>
      <w:r>
        <w:t>October 1, 2012</w:t>
      </w:r>
    </w:p>
    <w:p w:rsidR="004616AF" w:rsidRDefault="004616AF" w:rsidP="004616AF">
      <w:pPr>
        <w:jc w:val="center"/>
      </w:pPr>
    </w:p>
    <w:p w:rsidR="004616AF" w:rsidRDefault="004616AF" w:rsidP="004616AF">
      <w:pPr>
        <w:pStyle w:val="ListParagraph"/>
        <w:numPr>
          <w:ilvl w:val="0"/>
          <w:numId w:val="1"/>
        </w:numPr>
      </w:pPr>
      <w:r>
        <w:t>My apologies for my absence today—I am attending a system meeting that I was unable to escape.</w:t>
      </w:r>
    </w:p>
    <w:p w:rsidR="004616AF" w:rsidRDefault="004616AF" w:rsidP="004616AF">
      <w:pPr>
        <w:pStyle w:val="ListParagraph"/>
        <w:numPr>
          <w:ilvl w:val="0"/>
          <w:numId w:val="1"/>
        </w:numPr>
      </w:pPr>
      <w:r>
        <w:t xml:space="preserve">I have enclosed a link to the Tree Campus USA program of the Arbor Day Foundation. </w:t>
      </w:r>
      <w:hyperlink r:id="rId6" w:history="1">
        <w:r w:rsidRPr="00456AF2">
          <w:rPr>
            <w:rStyle w:val="Hyperlink"/>
          </w:rPr>
          <w:t>http://www.arborday.org/programs/treecampususa/standardsSummary.cfm</w:t>
        </w:r>
      </w:hyperlink>
      <w:r>
        <w:t xml:space="preserve"> Our colleagues whose earlier work was shared after our last session with the senate suggested sharing this additional link. Several of the five steps involved in achieving this status have already been met. The senate will receive updates as that group proceeds. Many thanks for providing a forum to raise questions about institutional activities, and providing us with a chance to provide some answers.</w:t>
      </w:r>
    </w:p>
    <w:p w:rsidR="007821E4" w:rsidRDefault="004616AF" w:rsidP="004616AF">
      <w:pPr>
        <w:pStyle w:val="ListParagraph"/>
        <w:numPr>
          <w:ilvl w:val="0"/>
          <w:numId w:val="1"/>
        </w:numPr>
      </w:pPr>
      <w:r>
        <w:t xml:space="preserve">Please urge your colleagues to attend upcoming open meetings. </w:t>
      </w:r>
    </w:p>
    <w:p w:rsidR="007821E4" w:rsidRDefault="004616AF" w:rsidP="007821E4">
      <w:pPr>
        <w:pStyle w:val="ListParagraph"/>
        <w:numPr>
          <w:ilvl w:val="1"/>
          <w:numId w:val="1"/>
        </w:numPr>
      </w:pPr>
      <w:r>
        <w:t>Oct. 5 - 9 a.m. — G-132 (Theatre) Budget discussions as well as follow-up discussions of promotion and tenure policy documents under consideration by the Faculty Senate</w:t>
      </w:r>
    </w:p>
    <w:p w:rsidR="004616AF" w:rsidRDefault="004616AF" w:rsidP="007821E4">
      <w:pPr>
        <w:pStyle w:val="ListParagraph"/>
        <w:numPr>
          <w:ilvl w:val="1"/>
          <w:numId w:val="1"/>
        </w:numPr>
      </w:pPr>
      <w:r>
        <w:t>Oct. 8 - 3 p.m. — UC 272 SACS reaffirmation issues —involvement in completion of standards compliance documents; open discussions on choices for Quality Enhancement Plan (QEP).</w:t>
      </w:r>
    </w:p>
    <w:p w:rsidR="007821E4" w:rsidRDefault="007821E4" w:rsidP="007821E4">
      <w:pPr>
        <w:pStyle w:val="ListParagraph"/>
      </w:pPr>
      <w:r>
        <w:t>While the senate and the general faculty may have already had a chance to review and vote on current proposed changes in faculty personnel policies, the October 5 forum may allow for a chance to discuss new ways to match policies with faculty activities consistent with advancing university wide strategic goals and objectives. SACS assumes that the reaffirmation process will be a university wide effort, and so we very much appreciate your participation.</w:t>
      </w:r>
    </w:p>
    <w:p w:rsidR="007821E4" w:rsidRDefault="007821E4" w:rsidP="007821E4">
      <w:pPr>
        <w:pStyle w:val="ListParagraph"/>
        <w:numPr>
          <w:ilvl w:val="0"/>
          <w:numId w:val="3"/>
        </w:numPr>
      </w:pPr>
      <w:r>
        <w:t xml:space="preserve">Thanks for all you do.  Should there be questions, please direct them at your convenience to </w:t>
      </w:r>
      <w:hyperlink r:id="rId7" w:history="1">
        <w:r w:rsidRPr="00456AF2">
          <w:rPr>
            <w:rStyle w:val="Hyperlink"/>
          </w:rPr>
          <w:t>timhynes@clayton.edu</w:t>
        </w:r>
      </w:hyperlink>
    </w:p>
    <w:p w:rsidR="007821E4" w:rsidRDefault="007821E4" w:rsidP="007821E4">
      <w:pPr>
        <w:pStyle w:val="ListParagraph"/>
      </w:pPr>
      <w:bookmarkStart w:id="0" w:name="_GoBack"/>
      <w:bookmarkEnd w:id="0"/>
    </w:p>
    <w:sectPr w:rsidR="0078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47B3"/>
    <w:multiLevelType w:val="hybridMultilevel"/>
    <w:tmpl w:val="D630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1703A7"/>
    <w:multiLevelType w:val="hybridMultilevel"/>
    <w:tmpl w:val="88A23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5B3288"/>
    <w:multiLevelType w:val="hybridMultilevel"/>
    <w:tmpl w:val="6E345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89"/>
    <w:rsid w:val="004616AF"/>
    <w:rsid w:val="0046676F"/>
    <w:rsid w:val="007821E4"/>
    <w:rsid w:val="00A9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6AF"/>
    <w:pPr>
      <w:ind w:left="720"/>
      <w:contextualSpacing/>
    </w:pPr>
  </w:style>
  <w:style w:type="character" w:styleId="Hyperlink">
    <w:name w:val="Hyperlink"/>
    <w:basedOn w:val="DefaultParagraphFont"/>
    <w:uiPriority w:val="99"/>
    <w:unhideWhenUsed/>
    <w:rsid w:val="00461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6AF"/>
    <w:pPr>
      <w:ind w:left="720"/>
      <w:contextualSpacing/>
    </w:pPr>
  </w:style>
  <w:style w:type="character" w:styleId="Hyperlink">
    <w:name w:val="Hyperlink"/>
    <w:basedOn w:val="DefaultParagraphFont"/>
    <w:uiPriority w:val="99"/>
    <w:unhideWhenUsed/>
    <w:rsid w:val="00461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imhynes@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borday.org/programs/treecampususa/standardsSummary.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cp:revision>
  <dcterms:created xsi:type="dcterms:W3CDTF">2012-09-27T19:21:00Z</dcterms:created>
  <dcterms:modified xsi:type="dcterms:W3CDTF">2012-09-27T19:37:00Z</dcterms:modified>
</cp:coreProperties>
</file>