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Pr="00DC769B" w:rsidRDefault="00AE7FA5" w:rsidP="00AE7FA5">
      <w:pPr>
        <w:jc w:val="center"/>
      </w:pPr>
      <w:r w:rsidRPr="00DC769B">
        <w:t>President’s Report</w:t>
      </w:r>
    </w:p>
    <w:p w:rsidR="00AE7FA5" w:rsidRPr="00DC769B" w:rsidRDefault="00AE7FA5" w:rsidP="00AE7FA5">
      <w:pPr>
        <w:jc w:val="center"/>
      </w:pPr>
      <w:r w:rsidRPr="00DC769B">
        <w:t>Faculty Senate</w:t>
      </w:r>
    </w:p>
    <w:p w:rsidR="00AE7FA5" w:rsidRPr="00DC769B" w:rsidRDefault="00AE7FA5" w:rsidP="00AE7FA5">
      <w:pPr>
        <w:jc w:val="center"/>
      </w:pPr>
      <w:r w:rsidRPr="00DC769B">
        <w:t>10/13/11</w:t>
      </w:r>
    </w:p>
    <w:p w:rsidR="00AE7FA5" w:rsidRPr="00DC769B" w:rsidRDefault="00AE7FA5" w:rsidP="00AE7FA5">
      <w:pPr>
        <w:jc w:val="center"/>
      </w:pPr>
    </w:p>
    <w:p w:rsidR="00AB3C86" w:rsidRPr="00DC769B" w:rsidRDefault="00AE7FA5" w:rsidP="00AB3C86">
      <w:pPr>
        <w:pStyle w:val="PlainText"/>
        <w:numPr>
          <w:ilvl w:val="0"/>
          <w:numId w:val="2"/>
        </w:numPr>
        <w:rPr>
          <w:rFonts w:asciiTheme="minorHAnsi" w:hAnsiTheme="minorHAnsi"/>
          <w:sz w:val="22"/>
          <w:szCs w:val="22"/>
        </w:rPr>
      </w:pPr>
      <w:r w:rsidRPr="00DC769B">
        <w:rPr>
          <w:rFonts w:asciiTheme="minorHAnsi" w:hAnsiTheme="minorHAnsi"/>
          <w:sz w:val="22"/>
          <w:szCs w:val="22"/>
        </w:rPr>
        <w:t>Board of Regents Meeting—the chancellor’s report focused on the three issues that he outlined in September—little new information was presented on merger, review of facilities proposals, and review of future strategies for partnerships and support for on-line learning. A new director of system on-line learning was introduced at the academic progra</w:t>
      </w:r>
      <w:r w:rsidR="00AB3C86" w:rsidRPr="00DC769B">
        <w:rPr>
          <w:rFonts w:asciiTheme="minorHAnsi" w:hAnsiTheme="minorHAnsi"/>
          <w:sz w:val="22"/>
          <w:szCs w:val="22"/>
        </w:rPr>
        <w:t xml:space="preserve">ms session.  No information beyond that presented in recent </w:t>
      </w:r>
      <w:r w:rsidR="00AB3C86" w:rsidRPr="00DC769B">
        <w:rPr>
          <w:rFonts w:asciiTheme="minorHAnsi" w:hAnsiTheme="minorHAnsi"/>
          <w:sz w:val="22"/>
          <w:szCs w:val="22"/>
          <w:u w:val="single"/>
        </w:rPr>
        <w:t xml:space="preserve">Atlanta Journal </w:t>
      </w:r>
      <w:proofErr w:type="gramStart"/>
      <w:r w:rsidR="00AB3C86" w:rsidRPr="00DC769B">
        <w:rPr>
          <w:rFonts w:asciiTheme="minorHAnsi" w:hAnsiTheme="minorHAnsi"/>
          <w:sz w:val="22"/>
          <w:szCs w:val="22"/>
          <w:u w:val="single"/>
        </w:rPr>
        <w:t>Constitution</w:t>
      </w:r>
      <w:r w:rsidR="00AB3C86" w:rsidRPr="00DC769B">
        <w:rPr>
          <w:rFonts w:asciiTheme="minorHAnsi" w:hAnsiTheme="minorHAnsi"/>
          <w:sz w:val="22"/>
          <w:szCs w:val="22"/>
        </w:rPr>
        <w:t xml:space="preserve">  was</w:t>
      </w:r>
      <w:proofErr w:type="gramEnd"/>
      <w:r w:rsidR="00AB3C86" w:rsidRPr="00DC769B">
        <w:rPr>
          <w:rFonts w:asciiTheme="minorHAnsi" w:hAnsiTheme="minorHAnsi"/>
          <w:sz w:val="22"/>
          <w:szCs w:val="22"/>
        </w:rPr>
        <w:t xml:space="preserve"> provided.  The Chanc</w:t>
      </w:r>
      <w:r w:rsidR="00D20F18">
        <w:rPr>
          <w:rFonts w:asciiTheme="minorHAnsi" w:hAnsiTheme="minorHAnsi"/>
          <w:sz w:val="22"/>
          <w:szCs w:val="22"/>
        </w:rPr>
        <w:t xml:space="preserve">ellor announced he would establish </w:t>
      </w:r>
      <w:r w:rsidR="00AB3C86" w:rsidRPr="00DC769B">
        <w:rPr>
          <w:rFonts w:asciiTheme="minorHAnsi" w:hAnsiTheme="minorHAnsi"/>
          <w:sz w:val="22"/>
          <w:szCs w:val="22"/>
        </w:rPr>
        <w:t xml:space="preserve">criteria for review with the Board before reviews begin. </w:t>
      </w:r>
    </w:p>
    <w:p w:rsidR="00AB3C86" w:rsidRPr="00DC769B" w:rsidRDefault="00AB3C86" w:rsidP="00AB3C86">
      <w:pPr>
        <w:pStyle w:val="PlainText"/>
        <w:rPr>
          <w:rFonts w:asciiTheme="minorHAnsi" w:hAnsiTheme="minorHAnsi"/>
          <w:sz w:val="22"/>
          <w:szCs w:val="22"/>
        </w:rPr>
      </w:pPr>
    </w:p>
    <w:p w:rsidR="00AB3C86" w:rsidRPr="00DC769B" w:rsidRDefault="00AB3C86" w:rsidP="00AB3C86">
      <w:pPr>
        <w:pStyle w:val="PlainText"/>
        <w:rPr>
          <w:rFonts w:asciiTheme="minorHAnsi" w:hAnsiTheme="minorHAnsi"/>
          <w:sz w:val="22"/>
          <w:szCs w:val="22"/>
        </w:rPr>
      </w:pPr>
      <w:hyperlink r:id="rId5" w:history="1">
        <w:r w:rsidRPr="00DC769B">
          <w:rPr>
            <w:rStyle w:val="Hyperlink"/>
            <w:rFonts w:asciiTheme="minorHAnsi" w:hAnsiTheme="minorHAnsi"/>
            <w:sz w:val="22"/>
            <w:szCs w:val="22"/>
          </w:rPr>
          <w:t>http://www.ajc.com/news/georgia-politics-elections/georgia-university-system-mulls-1198874.html</w:t>
        </w:r>
      </w:hyperlink>
    </w:p>
    <w:p w:rsidR="00AB3C86" w:rsidRPr="00DC769B" w:rsidRDefault="00AB3C86" w:rsidP="00AB3C86">
      <w:pPr>
        <w:pStyle w:val="PlainText"/>
        <w:rPr>
          <w:rFonts w:asciiTheme="minorHAnsi" w:hAnsiTheme="minorHAnsi"/>
          <w:sz w:val="22"/>
          <w:szCs w:val="22"/>
        </w:rPr>
      </w:pPr>
    </w:p>
    <w:p w:rsidR="00AB3C86" w:rsidRPr="00DC769B" w:rsidRDefault="00AB3C86" w:rsidP="00AB3C86">
      <w:pPr>
        <w:pStyle w:val="PlainText"/>
        <w:rPr>
          <w:rFonts w:asciiTheme="minorHAnsi" w:hAnsiTheme="minorHAnsi"/>
          <w:sz w:val="22"/>
          <w:szCs w:val="22"/>
        </w:rPr>
      </w:pPr>
    </w:p>
    <w:p w:rsidR="00AE7FA5" w:rsidRDefault="00DC769B" w:rsidP="00AE7FA5">
      <w:pPr>
        <w:pStyle w:val="ListParagraph"/>
        <w:numPr>
          <w:ilvl w:val="0"/>
          <w:numId w:val="1"/>
        </w:numPr>
      </w:pPr>
      <w:r w:rsidRPr="00DC769B">
        <w:t xml:space="preserve">The University will be initiating </w:t>
      </w:r>
      <w:r>
        <w:t>a national search process for the next Vice President for External Relations.  We plan for General Stephens to resume full time responsibilities as Executive Assistant to the President once a new External Affairs Vice President assumes those responsibilities. We will be asking the Faculty Senate to identify a member to serve on that search committee, which will be chaired by Provost Crafton.</w:t>
      </w:r>
    </w:p>
    <w:p w:rsidR="00DC769B" w:rsidRDefault="00DC769B" w:rsidP="00AE7FA5">
      <w:pPr>
        <w:pStyle w:val="ListParagraph"/>
        <w:numPr>
          <w:ilvl w:val="0"/>
          <w:numId w:val="1"/>
        </w:numPr>
      </w:pPr>
      <w:r>
        <w:t>The Chancellor has expressed guarded optimism that the Governor will request full formula funding for the 2012-2013 budget year.  No discussion yet on the status of state salary increases in these current discussions.</w:t>
      </w:r>
    </w:p>
    <w:p w:rsidR="00DC769B" w:rsidRPr="00DC769B" w:rsidRDefault="00DC769B" w:rsidP="00AE7FA5">
      <w:pPr>
        <w:pStyle w:val="ListParagraph"/>
        <w:numPr>
          <w:ilvl w:val="0"/>
          <w:numId w:val="1"/>
        </w:numPr>
      </w:pPr>
      <w:r>
        <w:t>Questions?</w:t>
      </w:r>
    </w:p>
    <w:sectPr w:rsidR="00DC769B" w:rsidRPr="00DC769B"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09DF"/>
    <w:multiLevelType w:val="hybridMultilevel"/>
    <w:tmpl w:val="D358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256F6"/>
    <w:multiLevelType w:val="hybridMultilevel"/>
    <w:tmpl w:val="E5F2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E7FA5"/>
    <w:rsid w:val="0002068B"/>
    <w:rsid w:val="0008518D"/>
    <w:rsid w:val="002574FF"/>
    <w:rsid w:val="0048674B"/>
    <w:rsid w:val="004B1353"/>
    <w:rsid w:val="00770AA4"/>
    <w:rsid w:val="00926C63"/>
    <w:rsid w:val="00AB3C86"/>
    <w:rsid w:val="00AE7FA5"/>
    <w:rsid w:val="00C51927"/>
    <w:rsid w:val="00D20F18"/>
    <w:rsid w:val="00D34AB3"/>
    <w:rsid w:val="00DA4707"/>
    <w:rsid w:val="00DC769B"/>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A5"/>
    <w:pPr>
      <w:ind w:left="720"/>
      <w:contextualSpacing/>
    </w:pPr>
  </w:style>
  <w:style w:type="paragraph" w:styleId="PlainText">
    <w:name w:val="Plain Text"/>
    <w:basedOn w:val="Normal"/>
    <w:link w:val="PlainTextChar"/>
    <w:uiPriority w:val="99"/>
    <w:semiHidden/>
    <w:unhideWhenUsed/>
    <w:rsid w:val="00AB3C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B3C86"/>
    <w:rPr>
      <w:rFonts w:ascii="Consolas" w:hAnsi="Consolas"/>
      <w:sz w:val="21"/>
      <w:szCs w:val="21"/>
    </w:rPr>
  </w:style>
  <w:style w:type="character" w:styleId="Hyperlink">
    <w:name w:val="Hyperlink"/>
    <w:basedOn w:val="DefaultParagraphFont"/>
    <w:uiPriority w:val="99"/>
    <w:unhideWhenUsed/>
    <w:rsid w:val="00AB3C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31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jc.com/news/georgia-politics-elections/georgia-university-system-mulls-119887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cp:revision>
  <dcterms:created xsi:type="dcterms:W3CDTF">2011-10-13T12:29:00Z</dcterms:created>
  <dcterms:modified xsi:type="dcterms:W3CDTF">2011-10-13T12:48:00Z</dcterms:modified>
</cp:coreProperties>
</file>