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9F2D64" w:rsidRDefault="009F2D64" w:rsidP="009F2D64">
      <w:pPr>
        <w:jc w:val="center"/>
        <w:rPr>
          <w:b/>
        </w:rPr>
      </w:pPr>
      <w:r w:rsidRPr="009F2D64">
        <w:rPr>
          <w:b/>
        </w:rPr>
        <w:t>President’s Report</w:t>
      </w:r>
    </w:p>
    <w:p w:rsidR="009F2D64" w:rsidRPr="009F2D64" w:rsidRDefault="009F2D64" w:rsidP="009F2D64">
      <w:pPr>
        <w:jc w:val="center"/>
        <w:rPr>
          <w:b/>
        </w:rPr>
      </w:pPr>
      <w:r w:rsidRPr="009F2D64">
        <w:rPr>
          <w:b/>
        </w:rPr>
        <w:t>Faculty Senate</w:t>
      </w:r>
    </w:p>
    <w:p w:rsidR="009F2D64" w:rsidRPr="009F2D64" w:rsidRDefault="009F2D64" w:rsidP="009F2D64">
      <w:pPr>
        <w:jc w:val="center"/>
        <w:rPr>
          <w:b/>
        </w:rPr>
      </w:pPr>
      <w:r w:rsidRPr="009F2D64">
        <w:rPr>
          <w:b/>
        </w:rPr>
        <w:t>November 26, 2017</w:t>
      </w:r>
    </w:p>
    <w:p w:rsidR="009F2D64" w:rsidRDefault="009F2D64"/>
    <w:p w:rsidR="009F2D64" w:rsidRPr="00756AF1" w:rsidRDefault="00F718EB" w:rsidP="00F718EB">
      <w:pPr>
        <w:pStyle w:val="ListParagraph"/>
        <w:numPr>
          <w:ilvl w:val="0"/>
          <w:numId w:val="1"/>
        </w:numPr>
        <w:rPr>
          <w:b/>
        </w:rPr>
      </w:pPr>
      <w:r w:rsidRPr="00F718EB">
        <w:rPr>
          <w:b/>
        </w:rPr>
        <w:t>Budget Presentation</w:t>
      </w:r>
      <w:r>
        <w:rPr>
          <w:b/>
        </w:rPr>
        <w:t xml:space="preserve"> </w:t>
      </w:r>
      <w:r>
        <w:t xml:space="preserve">We received and recently shared the agenda for the January Budget hearing with Board staff. We had earlier shared at the president’s web site the institutional budget request response. Our 45 minute presentation in January will focus on Enrollment management (and our strategies for incremental increases in enrollments over time without reductions in admissions standards, and advances in retention and completion strategies); financial record management improvements (source of last year’s challenges); and housing futures, especially using campus housing as a site for academic support for student success. </w:t>
      </w:r>
    </w:p>
    <w:p w:rsidR="00756AF1" w:rsidRPr="00F718EB" w:rsidRDefault="00756AF1" w:rsidP="00F718EB">
      <w:pPr>
        <w:pStyle w:val="ListParagraph"/>
        <w:numPr>
          <w:ilvl w:val="0"/>
          <w:numId w:val="1"/>
        </w:numPr>
        <w:rPr>
          <w:b/>
        </w:rPr>
      </w:pPr>
      <w:r>
        <w:rPr>
          <w:b/>
        </w:rPr>
        <w:t xml:space="preserve">NSSE </w:t>
      </w:r>
      <w:r>
        <w:t>We recently received the results of the annual National Survey of Student Engagement, administered by the University of Indiana. We will sharing the results with the senate under a separate cover.  As you may remember, the survey is conducted with freshmen and seniors, and provides comparative data with national and USG comparator institutions. Standing out for freshmen are perceived quality of interactions with faculty, instructor feedback for work in progress, and discussions with people of a race or ethnicity other than your own. For seniors the highest results were for quality of interactions with other administrative staff, extent to which courses challenged you. Even with relatively small sample sizes, this report provides some important information for consideration.</w:t>
      </w:r>
      <w:bookmarkStart w:id="0" w:name="_GoBack"/>
      <w:bookmarkEnd w:id="0"/>
    </w:p>
    <w:p w:rsidR="00F718EB" w:rsidRPr="00C611E5" w:rsidRDefault="00F718EB" w:rsidP="00F718EB">
      <w:pPr>
        <w:pStyle w:val="ListParagraph"/>
        <w:numPr>
          <w:ilvl w:val="0"/>
          <w:numId w:val="1"/>
        </w:numPr>
        <w:rPr>
          <w:b/>
        </w:rPr>
      </w:pPr>
      <w:r>
        <w:rPr>
          <w:b/>
        </w:rPr>
        <w:t xml:space="preserve">Commencement </w:t>
      </w:r>
      <w:r>
        <w:t xml:space="preserve">At the recommendation of many here, the third commencement ceremony this </w:t>
      </w:r>
      <w:proofErr w:type="gramStart"/>
      <w:r>
        <w:t>Fall</w:t>
      </w:r>
      <w:proofErr w:type="gramEnd"/>
      <w:r>
        <w:t xml:space="preserve"> has been scheduled for December 8 at 6:00 PM</w:t>
      </w:r>
      <w:r w:rsidR="0002438E">
        <w:t>. This ceremony will be held like others in the Athletic Center</w:t>
      </w:r>
      <w:r w:rsidR="00C611E5">
        <w:t xml:space="preserve">. </w:t>
      </w:r>
    </w:p>
    <w:p w:rsidR="00C611E5" w:rsidRPr="00C611E5" w:rsidRDefault="00C611E5" w:rsidP="00F718EB">
      <w:pPr>
        <w:pStyle w:val="ListParagraph"/>
        <w:numPr>
          <w:ilvl w:val="0"/>
          <w:numId w:val="1"/>
        </w:numPr>
        <w:rPr>
          <w:b/>
        </w:rPr>
      </w:pPr>
      <w:r>
        <w:rPr>
          <w:b/>
        </w:rPr>
        <w:t xml:space="preserve">Holiday Party </w:t>
      </w:r>
      <w:r>
        <w:t>The senate celebration is scheduled at my home December 19, 6-8 PM. I hope you can join us to say thanks for the season and for the completion of another successful semester.</w:t>
      </w:r>
    </w:p>
    <w:p w:rsidR="00C611E5" w:rsidRPr="00F718EB" w:rsidRDefault="00C611E5" w:rsidP="00F718EB">
      <w:pPr>
        <w:pStyle w:val="ListParagraph"/>
        <w:numPr>
          <w:ilvl w:val="0"/>
          <w:numId w:val="1"/>
        </w:numPr>
        <w:rPr>
          <w:b/>
        </w:rPr>
      </w:pPr>
      <w:r>
        <w:rPr>
          <w:b/>
        </w:rPr>
        <w:t>Thanks and questions</w:t>
      </w:r>
    </w:p>
    <w:sectPr w:rsidR="00C611E5" w:rsidRPr="00F71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3A9D"/>
    <w:multiLevelType w:val="hybridMultilevel"/>
    <w:tmpl w:val="AA06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64"/>
    <w:rsid w:val="0002438E"/>
    <w:rsid w:val="00756AF1"/>
    <w:rsid w:val="00964D75"/>
    <w:rsid w:val="009F2D64"/>
    <w:rsid w:val="00C611E5"/>
    <w:rsid w:val="00E76B3F"/>
    <w:rsid w:val="00F7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531CC-DD13-4AFE-9963-86577B7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2017-11-26T19:45:00Z</dcterms:created>
  <dcterms:modified xsi:type="dcterms:W3CDTF">2017-11-26T20:30:00Z</dcterms:modified>
</cp:coreProperties>
</file>